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881EE" w14:textId="77777777" w:rsidR="00FC2C75" w:rsidRDefault="00CC0AF7">
      <w:pPr>
        <w:spacing w:after="272"/>
        <w:ind w:right="6"/>
        <w:jc w:val="right"/>
      </w:pPr>
      <w:r>
        <w:rPr>
          <w:noProof/>
        </w:rPr>
        <mc:AlternateContent>
          <mc:Choice Requires="wpg">
            <w:drawing>
              <wp:anchor distT="0" distB="0" distL="114300" distR="114300" simplePos="0" relativeHeight="251658240" behindDoc="0" locked="0" layoutInCell="1" allowOverlap="1" wp14:anchorId="5E24EEAD" wp14:editId="07777777">
                <wp:simplePos x="0" y="0"/>
                <wp:positionH relativeFrom="column">
                  <wp:posOffset>204470</wp:posOffset>
                </wp:positionH>
                <wp:positionV relativeFrom="paragraph">
                  <wp:posOffset>-277925</wp:posOffset>
                </wp:positionV>
                <wp:extent cx="2125980" cy="1531620"/>
                <wp:effectExtent l="0" t="0" r="0" b="0"/>
                <wp:wrapSquare wrapText="bothSides"/>
                <wp:docPr id="7729" name="Group 7729"/>
                <wp:cNvGraphicFramePr/>
                <a:graphic xmlns:a="http://schemas.openxmlformats.org/drawingml/2006/main">
                  <a:graphicData uri="http://schemas.microsoft.com/office/word/2010/wordprocessingGroup">
                    <wpg:wgp>
                      <wpg:cNvGrpSpPr/>
                      <wpg:grpSpPr>
                        <a:xfrm>
                          <a:off x="0" y="0"/>
                          <a:ext cx="2125980" cy="1531620"/>
                          <a:chOff x="0" y="0"/>
                          <a:chExt cx="2125980" cy="1531620"/>
                        </a:xfrm>
                      </wpg:grpSpPr>
                      <wps:wsp>
                        <wps:cNvPr id="4172" name="Shape 4172"/>
                        <wps:cNvSpPr/>
                        <wps:spPr>
                          <a:xfrm>
                            <a:off x="72390" y="55880"/>
                            <a:ext cx="1583690" cy="1367790"/>
                          </a:xfrm>
                          <a:custGeom>
                            <a:avLst/>
                            <a:gdLst/>
                            <a:ahLst/>
                            <a:cxnLst/>
                            <a:rect l="0" t="0" r="0" b="0"/>
                            <a:pathLst>
                              <a:path w="1583690" h="1367790">
                                <a:moveTo>
                                  <a:pt x="0" y="0"/>
                                </a:moveTo>
                                <a:lnTo>
                                  <a:pt x="1583690" y="0"/>
                                </a:lnTo>
                                <a:lnTo>
                                  <a:pt x="1583690" y="1367790"/>
                                </a:lnTo>
                                <a:lnTo>
                                  <a:pt x="791210" y="1367790"/>
                                </a:lnTo>
                                <a:lnTo>
                                  <a:pt x="0" y="1367790"/>
                                </a:lnTo>
                                <a:lnTo>
                                  <a:pt x="0" y="0"/>
                                </a:lnTo>
                                <a:close/>
                              </a:path>
                            </a:pathLst>
                          </a:custGeom>
                          <a:ln w="0" cap="flat">
                            <a:miter lim="127000"/>
                          </a:ln>
                        </wps:spPr>
                        <wps:style>
                          <a:lnRef idx="0">
                            <a:srgbClr val="000000">
                              <a:alpha val="0"/>
                            </a:srgbClr>
                          </a:lnRef>
                          <a:fillRef idx="1">
                            <a:srgbClr val="CFE7F5"/>
                          </a:fillRef>
                          <a:effectRef idx="0">
                            <a:scrgbClr r="0" g="0" b="0"/>
                          </a:effectRef>
                          <a:fontRef idx="none"/>
                        </wps:style>
                        <wps:bodyPr/>
                      </wps:wsp>
                      <wps:wsp>
                        <wps:cNvPr id="4173" name="Shape 4173"/>
                        <wps:cNvSpPr/>
                        <wps:spPr>
                          <a:xfrm>
                            <a:off x="72390" y="55880"/>
                            <a:ext cx="1583690" cy="1367790"/>
                          </a:xfrm>
                          <a:custGeom>
                            <a:avLst/>
                            <a:gdLst/>
                            <a:ahLst/>
                            <a:cxnLst/>
                            <a:rect l="0" t="0" r="0" b="0"/>
                            <a:pathLst>
                              <a:path w="1583690" h="1367790">
                                <a:moveTo>
                                  <a:pt x="791210" y="1367790"/>
                                </a:moveTo>
                                <a:lnTo>
                                  <a:pt x="0" y="1367790"/>
                                </a:lnTo>
                                <a:lnTo>
                                  <a:pt x="0" y="0"/>
                                </a:lnTo>
                                <a:lnTo>
                                  <a:pt x="1583690" y="0"/>
                                </a:lnTo>
                                <a:lnTo>
                                  <a:pt x="1583690" y="1367790"/>
                                </a:lnTo>
                                <a:lnTo>
                                  <a:pt x="791210" y="1367790"/>
                                </a:lnTo>
                                <a:close/>
                              </a:path>
                            </a:pathLst>
                          </a:custGeom>
                          <a:ln w="0"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4175" name="Picture 4175"/>
                          <pic:cNvPicPr/>
                        </pic:nvPicPr>
                        <pic:blipFill>
                          <a:blip r:embed="rId5"/>
                          <a:stretch>
                            <a:fillRect/>
                          </a:stretch>
                        </pic:blipFill>
                        <pic:spPr>
                          <a:xfrm>
                            <a:off x="0" y="0"/>
                            <a:ext cx="2125980" cy="1531620"/>
                          </a:xfrm>
                          <a:prstGeom prst="rect">
                            <a:avLst/>
                          </a:prstGeom>
                        </pic:spPr>
                      </pic:pic>
                    </wpg:wgp>
                  </a:graphicData>
                </a:graphic>
              </wp:anchor>
            </w:drawing>
          </mc:Choice>
          <mc:Fallback xmlns:a="http://schemas.openxmlformats.org/drawingml/2006/main" xmlns:pic="http://schemas.openxmlformats.org/drawingml/2006/picture" xmlns:wp14="http://schemas.microsoft.com/office/word/2010/wordml">
            <w:pict w14:anchorId="65BCBE17">
              <v:group id="Group 7729" style="width:167.4pt;height:120.6pt;position:absolute;mso-position-horizontal-relative:text;mso-position-horizontal:absolute;margin-left:16.1pt;mso-position-vertical-relative:text;margin-top:-21.8839pt;" coordsize="21259,15316">
                <v:shape id="Shape 4172" style="position:absolute;width:15836;height:13677;left:723;top:558;" coordsize="1583690,1367790" path="m0,0l1583690,0l1583690,1367790l791210,1367790l0,1367790l0,0x">
                  <v:stroke on="false" weight="0pt" color="#000000" opacity="0" miterlimit="10" joinstyle="miter" endcap="flat"/>
                  <v:fill on="true" color="#cfe7f5"/>
                </v:shape>
                <v:shape id="Shape 4173" style="position:absolute;width:15836;height:13677;left:723;top:558;" coordsize="1583690,1367790" path="m791210,1367790l0,1367790l0,0l1583690,0l1583690,1367790l791210,1367790x">
                  <v:stroke on="true" weight="0pt" color="#808080" joinstyle="round" endcap="flat"/>
                  <v:fill on="false" color="#000000" opacity="0"/>
                </v:shape>
                <v:shape id="Picture 4175" style="position:absolute;width:21259;height:15316;left:0;top:0;" filled="f">
                  <v:imagedata r:id="rId6"/>
                </v:shape>
                <w10:wrap type="square"/>
              </v:group>
            </w:pict>
          </mc:Fallback>
        </mc:AlternateContent>
      </w:r>
      <w:r w:rsidRPr="2ADDFDDB">
        <w:rPr>
          <w:rFonts w:ascii="Arial" w:eastAsia="Arial" w:hAnsi="Arial" w:cs="Arial"/>
          <w:i/>
          <w:iCs/>
          <w:sz w:val="44"/>
          <w:szCs w:val="44"/>
        </w:rPr>
        <w:t xml:space="preserve">      </w:t>
      </w:r>
      <w:proofErr w:type="spellStart"/>
      <w:r w:rsidRPr="2ADDFDDB">
        <w:rPr>
          <w:rFonts w:ascii="Arial" w:eastAsia="Arial" w:hAnsi="Arial" w:cs="Arial"/>
          <w:i/>
          <w:iCs/>
          <w:sz w:val="44"/>
          <w:szCs w:val="44"/>
        </w:rPr>
        <w:t>Udimore</w:t>
      </w:r>
      <w:proofErr w:type="spellEnd"/>
      <w:r w:rsidRPr="2ADDFDDB">
        <w:rPr>
          <w:rFonts w:ascii="Arial" w:eastAsia="Arial" w:hAnsi="Arial" w:cs="Arial"/>
          <w:i/>
          <w:iCs/>
          <w:sz w:val="44"/>
          <w:szCs w:val="44"/>
        </w:rPr>
        <w:t xml:space="preserve"> Parish Council Newsletter</w:t>
      </w:r>
    </w:p>
    <w:p w14:paraId="263E8F84" w14:textId="13519CD7" w:rsidR="00FC2C75" w:rsidRDefault="027BE35E" w:rsidP="027BE35E">
      <w:pPr>
        <w:spacing w:after="0"/>
        <w:ind w:left="322"/>
      </w:pPr>
      <w:r w:rsidRPr="027BE35E">
        <w:rPr>
          <w:rFonts w:ascii="Arial" w:eastAsia="Arial" w:hAnsi="Arial" w:cs="Arial"/>
          <w:i/>
          <w:iCs/>
          <w:sz w:val="52"/>
          <w:szCs w:val="52"/>
        </w:rPr>
        <w:t>www.udimore.org</w:t>
      </w:r>
      <w:r w:rsidR="00476050">
        <w:rPr>
          <w:rFonts w:ascii="Arial" w:eastAsia="Arial" w:hAnsi="Arial" w:cs="Arial"/>
          <w:i/>
          <w:iCs/>
          <w:sz w:val="36"/>
          <w:szCs w:val="36"/>
        </w:rPr>
        <w:t xml:space="preserve">        Issue19      March</w:t>
      </w:r>
      <w:r w:rsidR="005857A8">
        <w:rPr>
          <w:rFonts w:ascii="Arial" w:eastAsia="Arial" w:hAnsi="Arial" w:cs="Arial"/>
          <w:i/>
          <w:iCs/>
          <w:sz w:val="36"/>
          <w:szCs w:val="36"/>
        </w:rPr>
        <w:t xml:space="preserve"> 2016</w:t>
      </w:r>
    </w:p>
    <w:tbl>
      <w:tblPr>
        <w:tblStyle w:val="TableGrid"/>
        <w:tblW w:w="10260" w:type="dxa"/>
        <w:tblInd w:w="266" w:type="dxa"/>
        <w:tblLook w:val="04A0" w:firstRow="1" w:lastRow="0" w:firstColumn="1" w:lastColumn="0" w:noHBand="0" w:noVBand="1"/>
      </w:tblPr>
      <w:tblGrid>
        <w:gridCol w:w="3634"/>
        <w:gridCol w:w="11168"/>
      </w:tblGrid>
      <w:tr w:rsidR="00FC2C75" w14:paraId="2AAB2CB1" w14:textId="77777777" w:rsidTr="768CBE06">
        <w:trPr>
          <w:trHeight w:val="2581"/>
        </w:trPr>
        <w:tc>
          <w:tcPr>
            <w:tcW w:w="3769" w:type="dxa"/>
            <w:tcBorders>
              <w:top w:val="nil"/>
              <w:left w:val="nil"/>
              <w:bottom w:val="nil"/>
              <w:right w:val="nil"/>
            </w:tcBorders>
          </w:tcPr>
          <w:p w14:paraId="4920EBE4" w14:textId="77777777" w:rsidR="00FC2C75" w:rsidRDefault="00FC2C75">
            <w:pPr>
              <w:ind w:left="-908" w:right="199"/>
            </w:pPr>
          </w:p>
          <w:tbl>
            <w:tblPr>
              <w:tblStyle w:val="TableGrid"/>
              <w:tblW w:w="3570" w:type="dxa"/>
              <w:tblInd w:w="0" w:type="dxa"/>
              <w:tblCellMar>
                <w:left w:w="115" w:type="dxa"/>
                <w:right w:w="115" w:type="dxa"/>
              </w:tblCellMar>
              <w:tblLook w:val="04A0" w:firstRow="1" w:lastRow="0" w:firstColumn="1" w:lastColumn="0" w:noHBand="0" w:noVBand="1"/>
            </w:tblPr>
            <w:tblGrid>
              <w:gridCol w:w="3570"/>
            </w:tblGrid>
            <w:tr w:rsidR="00FC2C75" w14:paraId="3F9AC989" w14:textId="77777777" w:rsidTr="2ADDFDDB">
              <w:trPr>
                <w:trHeight w:val="2496"/>
              </w:trPr>
              <w:tc>
                <w:tcPr>
                  <w:tcW w:w="357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8C9B358" w14:textId="77777777" w:rsidR="00FC2C75" w:rsidRDefault="00CC0AF7">
                  <w:pPr>
                    <w:spacing w:after="250"/>
                    <w:ind w:right="5"/>
                    <w:jc w:val="center"/>
                  </w:pPr>
                  <w:r>
                    <w:rPr>
                      <w:rFonts w:ascii="Bodoni MT" w:eastAsia="Bodoni MT" w:hAnsi="Bodoni MT" w:cs="Bodoni MT"/>
                      <w:i/>
                      <w:color w:val="CC0000"/>
                      <w:sz w:val="24"/>
                    </w:rPr>
                    <w:t>Next Council meeting</w:t>
                  </w:r>
                </w:p>
                <w:p w14:paraId="1CA60E17" w14:textId="77777777" w:rsidR="00FC2C75" w:rsidRDefault="00CC0AF7">
                  <w:pPr>
                    <w:ind w:right="65"/>
                    <w:jc w:val="center"/>
                  </w:pPr>
                  <w:r>
                    <w:rPr>
                      <w:rFonts w:ascii="Bodoni MT" w:eastAsia="Bodoni MT" w:hAnsi="Bodoni MT" w:cs="Bodoni MT"/>
                      <w:i/>
                      <w:sz w:val="24"/>
                    </w:rPr>
                    <w:t xml:space="preserve">The Parish Council will meet on </w:t>
                  </w:r>
                </w:p>
                <w:p w14:paraId="1E2EFA6E" w14:textId="74B601BE" w:rsidR="00FC2C75" w:rsidRDefault="00CC0AF7" w:rsidP="005857A8">
                  <w:pPr>
                    <w:ind w:right="2"/>
                    <w:jc w:val="center"/>
                  </w:pPr>
                  <w:r>
                    <w:rPr>
                      <w:rFonts w:ascii="Bodoni MT" w:eastAsia="Bodoni MT" w:hAnsi="Bodoni MT" w:cs="Bodoni MT"/>
                      <w:i/>
                      <w:sz w:val="24"/>
                    </w:rPr>
                    <w:t>Wednesday</w:t>
                  </w:r>
                  <w:r w:rsidR="00476050">
                    <w:rPr>
                      <w:rFonts w:ascii="Bodoni MT" w:eastAsia="Bodoni MT" w:hAnsi="Bodoni MT" w:cs="Bodoni MT"/>
                      <w:i/>
                      <w:sz w:val="24"/>
                    </w:rPr>
                    <w:t xml:space="preserve"> 16</w:t>
                  </w:r>
                  <w:r w:rsidR="2ADDFDDB" w:rsidRPr="2ADDFDDB">
                    <w:rPr>
                      <w:rFonts w:ascii="Bodoni MT" w:eastAsia="Bodoni MT" w:hAnsi="Bodoni MT" w:cs="Bodoni MT"/>
                      <w:i/>
                      <w:iCs/>
                      <w:sz w:val="21"/>
                      <w:szCs w:val="21"/>
                      <w:vertAlign w:val="superscript"/>
                    </w:rPr>
                    <w:t>th</w:t>
                  </w:r>
                  <w:r w:rsidR="2ADDFDDB" w:rsidRPr="2ADDFDDB">
                    <w:rPr>
                      <w:rFonts w:ascii="Bodoni MT" w:eastAsia="Bodoni MT" w:hAnsi="Bodoni MT" w:cs="Bodoni MT"/>
                      <w:i/>
                      <w:iCs/>
                      <w:sz w:val="24"/>
                      <w:szCs w:val="24"/>
                    </w:rPr>
                    <w:t xml:space="preserve"> </w:t>
                  </w:r>
                  <w:r w:rsidR="00476050">
                    <w:rPr>
                      <w:rFonts w:ascii="Bodoni MT" w:eastAsia="Bodoni MT" w:hAnsi="Bodoni MT" w:cs="Bodoni MT"/>
                      <w:i/>
                      <w:iCs/>
                      <w:sz w:val="24"/>
                      <w:szCs w:val="24"/>
                    </w:rPr>
                    <w:t>March</w:t>
                  </w:r>
                  <w:r w:rsidR="2ADDFDDB" w:rsidRPr="2ADDFDDB">
                    <w:rPr>
                      <w:rFonts w:ascii="Bodoni MT" w:eastAsia="Bodoni MT" w:hAnsi="Bodoni MT" w:cs="Bodoni MT"/>
                      <w:i/>
                      <w:iCs/>
                      <w:sz w:val="24"/>
                      <w:szCs w:val="24"/>
                    </w:rPr>
                    <w:t xml:space="preserve"> 201</w:t>
                  </w:r>
                  <w:r w:rsidR="005857A8">
                    <w:rPr>
                      <w:rFonts w:ascii="Bodoni MT" w:eastAsia="Bodoni MT" w:hAnsi="Bodoni MT" w:cs="Bodoni MT"/>
                      <w:i/>
                      <w:iCs/>
                      <w:sz w:val="24"/>
                      <w:szCs w:val="24"/>
                    </w:rPr>
                    <w:t>6</w:t>
                  </w:r>
                  <w:r w:rsidR="2ADDFDDB" w:rsidRPr="2ADDFDDB">
                    <w:rPr>
                      <w:rFonts w:ascii="Bodoni MT" w:eastAsia="Bodoni MT" w:hAnsi="Bodoni MT" w:cs="Bodoni MT"/>
                      <w:i/>
                      <w:iCs/>
                      <w:sz w:val="24"/>
                      <w:szCs w:val="24"/>
                    </w:rPr>
                    <w:t xml:space="preserve"> at 6.30pm in </w:t>
                  </w:r>
                  <w:proofErr w:type="spellStart"/>
                  <w:r w:rsidR="2ADDFDDB" w:rsidRPr="2ADDFDDB">
                    <w:rPr>
                      <w:rFonts w:ascii="Bodoni MT" w:eastAsia="Bodoni MT" w:hAnsi="Bodoni MT" w:cs="Bodoni MT"/>
                      <w:i/>
                      <w:iCs/>
                      <w:sz w:val="24"/>
                      <w:szCs w:val="24"/>
                    </w:rPr>
                    <w:t>Udimore</w:t>
                  </w:r>
                  <w:proofErr w:type="spellEnd"/>
                  <w:r w:rsidR="2ADDFDDB" w:rsidRPr="2ADDFDDB">
                    <w:rPr>
                      <w:rFonts w:ascii="Bodoni MT" w:eastAsia="Bodoni MT" w:hAnsi="Bodoni MT" w:cs="Bodoni MT"/>
                      <w:i/>
                      <w:iCs/>
                      <w:sz w:val="24"/>
                      <w:szCs w:val="24"/>
                    </w:rPr>
                    <w:t xml:space="preserve"> Community Hall.</w:t>
                  </w:r>
                </w:p>
                <w:p w14:paraId="6FEEE478" w14:textId="77777777" w:rsidR="00FC2C75" w:rsidRDefault="00CC0AF7">
                  <w:pPr>
                    <w:ind w:right="3"/>
                    <w:jc w:val="center"/>
                  </w:pPr>
                  <w:r>
                    <w:rPr>
                      <w:rFonts w:ascii="Bodoni MT" w:eastAsia="Bodoni MT" w:hAnsi="Bodoni MT" w:cs="Bodoni MT"/>
                      <w:i/>
                      <w:sz w:val="24"/>
                    </w:rPr>
                    <w:t>All are welcome to attend</w:t>
                  </w:r>
                </w:p>
              </w:tc>
            </w:tr>
          </w:tbl>
          <w:p w14:paraId="00B4BD17" w14:textId="77777777" w:rsidR="00FC2C75" w:rsidRDefault="00FC2C75"/>
        </w:tc>
        <w:tc>
          <w:tcPr>
            <w:tcW w:w="6491" w:type="dxa"/>
            <w:vMerge w:val="restart"/>
            <w:tcBorders>
              <w:top w:val="nil"/>
              <w:left w:val="nil"/>
              <w:bottom w:val="nil"/>
              <w:right w:val="nil"/>
            </w:tcBorders>
          </w:tcPr>
          <w:p w14:paraId="485749F5" w14:textId="77777777" w:rsidR="00FC2C75" w:rsidRDefault="00FC2C75">
            <w:pPr>
              <w:ind w:left="-4677" w:right="11168"/>
            </w:pPr>
          </w:p>
          <w:tbl>
            <w:tblPr>
              <w:tblStyle w:val="TableGrid"/>
              <w:tblW w:w="6350" w:type="dxa"/>
              <w:tblInd w:w="141" w:type="dxa"/>
              <w:tblCellMar>
                <w:left w:w="132" w:type="dxa"/>
                <w:right w:w="115" w:type="dxa"/>
              </w:tblCellMar>
              <w:tblLook w:val="04A0" w:firstRow="1" w:lastRow="0" w:firstColumn="1" w:lastColumn="0" w:noHBand="0" w:noVBand="1"/>
            </w:tblPr>
            <w:tblGrid>
              <w:gridCol w:w="6350"/>
            </w:tblGrid>
            <w:tr w:rsidR="00FC2C75" w14:paraId="0E532C7B" w14:textId="77777777" w:rsidTr="2ADDFDDB">
              <w:trPr>
                <w:trHeight w:val="11510"/>
              </w:trPr>
              <w:tc>
                <w:tcPr>
                  <w:tcW w:w="6350"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4B0059AB" w14:textId="76B300D9" w:rsidR="005857A8" w:rsidRDefault="005857A8">
                  <w:pPr>
                    <w:ind w:right="18"/>
                    <w:jc w:val="center"/>
                    <w:rPr>
                      <w:rFonts w:ascii="Bodoni MT" w:eastAsia="Bodoni MT" w:hAnsi="Bodoni MT" w:cs="Bodoni MT"/>
                      <w:color w:val="111111"/>
                      <w:sz w:val="36"/>
                      <w:szCs w:val="36"/>
                    </w:rPr>
                  </w:pPr>
                  <w:proofErr w:type="spellStart"/>
                  <w:r>
                    <w:rPr>
                      <w:rFonts w:ascii="Bodoni MT" w:eastAsia="Bodoni MT" w:hAnsi="Bodoni MT" w:cs="Bodoni MT"/>
                      <w:color w:val="111111"/>
                      <w:sz w:val="36"/>
                      <w:szCs w:val="36"/>
                    </w:rPr>
                    <w:t>Udimore</w:t>
                  </w:r>
                  <w:proofErr w:type="spellEnd"/>
                  <w:r w:rsidR="00476050">
                    <w:rPr>
                      <w:rFonts w:ascii="Bodoni MT" w:eastAsia="Bodoni MT" w:hAnsi="Bodoni MT" w:cs="Bodoni MT"/>
                      <w:color w:val="111111"/>
                      <w:sz w:val="36"/>
                      <w:szCs w:val="36"/>
                    </w:rPr>
                    <w:t xml:space="preserve"> Parish </w:t>
                  </w:r>
                  <w:r>
                    <w:rPr>
                      <w:rFonts w:ascii="Bodoni MT" w:eastAsia="Bodoni MT" w:hAnsi="Bodoni MT" w:cs="Bodoni MT"/>
                      <w:color w:val="111111"/>
                      <w:sz w:val="36"/>
                      <w:szCs w:val="36"/>
                    </w:rPr>
                    <w:t>council</w:t>
                  </w:r>
                  <w:r w:rsidR="00476050">
                    <w:rPr>
                      <w:rFonts w:ascii="Bodoni MT" w:eastAsia="Bodoni MT" w:hAnsi="Bodoni MT" w:cs="Bodoni MT"/>
                      <w:color w:val="111111"/>
                      <w:sz w:val="36"/>
                      <w:szCs w:val="36"/>
                    </w:rPr>
                    <w:t xml:space="preserve"> meeting</w:t>
                  </w:r>
                  <w:r>
                    <w:rPr>
                      <w:rFonts w:ascii="Bodoni MT" w:eastAsia="Bodoni MT" w:hAnsi="Bodoni MT" w:cs="Bodoni MT"/>
                      <w:color w:val="111111"/>
                      <w:sz w:val="36"/>
                      <w:szCs w:val="36"/>
                    </w:rPr>
                    <w:t xml:space="preserve"> on 20</w:t>
                  </w:r>
                  <w:r w:rsidRPr="005857A8">
                    <w:rPr>
                      <w:rFonts w:ascii="Bodoni MT" w:eastAsia="Bodoni MT" w:hAnsi="Bodoni MT" w:cs="Bodoni MT"/>
                      <w:color w:val="111111"/>
                      <w:sz w:val="36"/>
                      <w:szCs w:val="36"/>
                      <w:vertAlign w:val="superscript"/>
                    </w:rPr>
                    <w:t>th</w:t>
                  </w:r>
                  <w:r>
                    <w:rPr>
                      <w:rFonts w:ascii="Bodoni MT" w:eastAsia="Bodoni MT" w:hAnsi="Bodoni MT" w:cs="Bodoni MT"/>
                      <w:color w:val="111111"/>
                      <w:sz w:val="36"/>
                      <w:szCs w:val="36"/>
                    </w:rPr>
                    <w:t xml:space="preserve"> January </w:t>
                  </w:r>
                  <w:r w:rsidR="00476050">
                    <w:rPr>
                      <w:rFonts w:ascii="Bodoni MT" w:eastAsia="Bodoni MT" w:hAnsi="Bodoni MT" w:cs="Bodoni MT"/>
                      <w:color w:val="111111"/>
                      <w:sz w:val="36"/>
                      <w:szCs w:val="36"/>
                    </w:rPr>
                    <w:t>2016.</w:t>
                  </w:r>
                </w:p>
                <w:p w14:paraId="3B797219" w14:textId="77777777" w:rsidR="005857A8" w:rsidRPr="002C57CB" w:rsidRDefault="005857A8">
                  <w:pPr>
                    <w:ind w:right="18"/>
                    <w:jc w:val="center"/>
                    <w:rPr>
                      <w:rFonts w:ascii="Bodoni MT" w:eastAsia="Bodoni MT" w:hAnsi="Bodoni MT" w:cs="Bodoni MT"/>
                      <w:color w:val="111111"/>
                      <w:sz w:val="16"/>
                      <w:szCs w:val="16"/>
                    </w:rPr>
                  </w:pPr>
                </w:p>
                <w:p w14:paraId="42B75F8C" w14:textId="77777777" w:rsidR="005857A8" w:rsidRDefault="00476050">
                  <w:pPr>
                    <w:ind w:right="18"/>
                    <w:jc w:val="center"/>
                    <w:rPr>
                      <w:rFonts w:ascii="Bodoni MT" w:eastAsia="Bodoni MT" w:hAnsi="Bodoni MT" w:cs="Bodoni MT"/>
                      <w:color w:val="111111"/>
                      <w:sz w:val="28"/>
                      <w:szCs w:val="28"/>
                    </w:rPr>
                  </w:pPr>
                  <w:r>
                    <w:rPr>
                      <w:rFonts w:ascii="Bodoni MT" w:eastAsia="Bodoni MT" w:hAnsi="Bodoni MT" w:cs="Bodoni MT"/>
                      <w:color w:val="111111"/>
                      <w:sz w:val="28"/>
                      <w:szCs w:val="28"/>
                    </w:rPr>
                    <w:t>Precept for 2016/17</w:t>
                  </w:r>
                </w:p>
                <w:p w14:paraId="4C370B22" w14:textId="77777777" w:rsidR="00476050" w:rsidRDefault="00476050">
                  <w:pPr>
                    <w:ind w:right="18"/>
                    <w:jc w:val="center"/>
                    <w:rPr>
                      <w:rFonts w:ascii="Bodoni MT" w:eastAsia="Bodoni MT" w:hAnsi="Bodoni MT" w:cs="Bodoni MT"/>
                      <w:color w:val="111111"/>
                      <w:sz w:val="28"/>
                      <w:szCs w:val="28"/>
                    </w:rPr>
                  </w:pPr>
                </w:p>
                <w:p w14:paraId="4C347B71" w14:textId="472CC8FD" w:rsidR="00476050" w:rsidRDefault="00476050" w:rsidP="00476050">
                  <w:pPr>
                    <w:ind w:right="18"/>
                    <w:rPr>
                      <w:rFonts w:ascii="Bodoni MT" w:eastAsia="Bodoni MT" w:hAnsi="Bodoni MT" w:cs="Bodoni MT"/>
                      <w:color w:val="111111"/>
                      <w:sz w:val="28"/>
                      <w:szCs w:val="28"/>
                    </w:rPr>
                  </w:pPr>
                  <w:r>
                    <w:rPr>
                      <w:rFonts w:ascii="Bodoni MT" w:eastAsia="Bodoni MT" w:hAnsi="Bodoni MT" w:cs="Bodoni MT"/>
                      <w:color w:val="111111"/>
                      <w:sz w:val="28"/>
                      <w:szCs w:val="28"/>
                    </w:rPr>
                    <w:t xml:space="preserve">The parish council agreed a budget for the 2016/17 year of £5,700. At the end of the current financial year the parish council will hold reserves of about £9,000. Recommended reserves to cover unexpected costs are between three months and six months expenditure, which in the case of </w:t>
                  </w:r>
                  <w:proofErr w:type="spellStart"/>
                  <w:r>
                    <w:rPr>
                      <w:rFonts w:ascii="Bodoni MT" w:eastAsia="Bodoni MT" w:hAnsi="Bodoni MT" w:cs="Bodoni MT"/>
                      <w:color w:val="111111"/>
                      <w:sz w:val="28"/>
                      <w:szCs w:val="28"/>
                    </w:rPr>
                    <w:t>Udimore</w:t>
                  </w:r>
                  <w:proofErr w:type="spellEnd"/>
                  <w:r>
                    <w:rPr>
                      <w:rFonts w:ascii="Bodoni MT" w:eastAsia="Bodoni MT" w:hAnsi="Bodoni MT" w:cs="Bodoni MT"/>
                      <w:color w:val="111111"/>
                      <w:sz w:val="28"/>
                      <w:szCs w:val="28"/>
                    </w:rPr>
                    <w:t xml:space="preserve"> means a maximum of £3,000. In addition, parish councils can hold reserves to meet the costs of known future projects. At present we have no definite projects in the pipeline, but we continue to investigate traffic calming measures for the B2089.</w:t>
                  </w:r>
                </w:p>
                <w:p w14:paraId="1C275FEA" w14:textId="77777777" w:rsidR="00476050" w:rsidRDefault="00476050" w:rsidP="00476050">
                  <w:pPr>
                    <w:ind w:right="18"/>
                    <w:rPr>
                      <w:rFonts w:ascii="Bodoni MT" w:eastAsia="Bodoni MT" w:hAnsi="Bodoni MT" w:cs="Bodoni MT"/>
                      <w:color w:val="111111"/>
                      <w:sz w:val="28"/>
                      <w:szCs w:val="28"/>
                    </w:rPr>
                  </w:pPr>
                </w:p>
                <w:p w14:paraId="2D974ADB" w14:textId="715B37DB" w:rsidR="00476050" w:rsidRDefault="00476050" w:rsidP="00476050">
                  <w:pPr>
                    <w:ind w:right="18"/>
                    <w:rPr>
                      <w:rFonts w:ascii="Bodoni MT" w:eastAsia="Bodoni MT" w:hAnsi="Bodoni MT" w:cs="Bodoni MT"/>
                      <w:color w:val="111111"/>
                      <w:sz w:val="28"/>
                      <w:szCs w:val="28"/>
                    </w:rPr>
                  </w:pPr>
                  <w:r>
                    <w:rPr>
                      <w:rFonts w:ascii="Bodoni MT" w:eastAsia="Bodoni MT" w:hAnsi="Bodoni MT" w:cs="Bodoni MT"/>
                      <w:color w:val="111111"/>
                      <w:sz w:val="28"/>
                      <w:szCs w:val="28"/>
                    </w:rPr>
                    <w:t xml:space="preserve">In light of the council’s strong financial position the council decided to reduce the precept to £5,500 for 2016/17. At present it </w:t>
                  </w:r>
                  <w:proofErr w:type="gramStart"/>
                  <w:r>
                    <w:rPr>
                      <w:rFonts w:ascii="Bodoni MT" w:eastAsia="Bodoni MT" w:hAnsi="Bodoni MT" w:cs="Bodoni MT"/>
                      <w:color w:val="111111"/>
                      <w:sz w:val="28"/>
                      <w:szCs w:val="28"/>
                    </w:rPr>
                    <w:t>is  £</w:t>
                  </w:r>
                  <w:proofErr w:type="gramEnd"/>
                  <w:r>
                    <w:rPr>
                      <w:rFonts w:ascii="Bodoni MT" w:eastAsia="Bodoni MT" w:hAnsi="Bodoni MT" w:cs="Bodoni MT"/>
                      <w:color w:val="111111"/>
                      <w:sz w:val="28"/>
                      <w:szCs w:val="28"/>
                    </w:rPr>
                    <w:t xml:space="preserve">5,800.  The reduced precept plus a </w:t>
                  </w:r>
                  <w:proofErr w:type="spellStart"/>
                  <w:r>
                    <w:rPr>
                      <w:rFonts w:ascii="Bodoni MT" w:eastAsia="Bodoni MT" w:hAnsi="Bodoni MT" w:cs="Bodoni MT"/>
                      <w:color w:val="111111"/>
                      <w:sz w:val="28"/>
                      <w:szCs w:val="28"/>
                    </w:rPr>
                    <w:t>gant</w:t>
                  </w:r>
                  <w:proofErr w:type="spellEnd"/>
                  <w:r>
                    <w:rPr>
                      <w:rFonts w:ascii="Bodoni MT" w:eastAsia="Bodoni MT" w:hAnsi="Bodoni MT" w:cs="Bodoni MT"/>
                      <w:color w:val="111111"/>
                      <w:sz w:val="28"/>
                      <w:szCs w:val="28"/>
                    </w:rPr>
                    <w:t xml:space="preserve"> of £190 from Rother District Council will give </w:t>
                  </w:r>
                  <w:proofErr w:type="spellStart"/>
                  <w:r>
                    <w:rPr>
                      <w:rFonts w:ascii="Bodoni MT" w:eastAsia="Bodoni MT" w:hAnsi="Bodoni MT" w:cs="Bodoni MT"/>
                      <w:color w:val="111111"/>
                      <w:sz w:val="28"/>
                      <w:szCs w:val="28"/>
                    </w:rPr>
                    <w:t>Udimore</w:t>
                  </w:r>
                  <w:proofErr w:type="spellEnd"/>
                  <w:r>
                    <w:rPr>
                      <w:rFonts w:ascii="Bodoni MT" w:eastAsia="Bodoni MT" w:hAnsi="Bodoni MT" w:cs="Bodoni MT"/>
                      <w:color w:val="111111"/>
                      <w:sz w:val="28"/>
                      <w:szCs w:val="28"/>
                    </w:rPr>
                    <w:t xml:space="preserve"> Parish council a total income next year of £5,700, in line with the agreed budget. Any expenditure on the B2089 in </w:t>
                  </w:r>
                  <w:proofErr w:type="spellStart"/>
                  <w:r>
                    <w:rPr>
                      <w:rFonts w:ascii="Bodoni MT" w:eastAsia="Bodoni MT" w:hAnsi="Bodoni MT" w:cs="Bodoni MT"/>
                      <w:color w:val="111111"/>
                      <w:sz w:val="28"/>
                      <w:szCs w:val="28"/>
                    </w:rPr>
                    <w:t>excesss</w:t>
                  </w:r>
                  <w:proofErr w:type="spellEnd"/>
                  <w:r>
                    <w:rPr>
                      <w:rFonts w:ascii="Bodoni MT" w:eastAsia="Bodoni MT" w:hAnsi="Bodoni MT" w:cs="Bodoni MT"/>
                      <w:color w:val="111111"/>
                      <w:sz w:val="28"/>
                      <w:szCs w:val="28"/>
                    </w:rPr>
                    <w:t xml:space="preserve"> of the budgeted £500 would be met out of reserves.</w:t>
                  </w:r>
                </w:p>
                <w:p w14:paraId="537ABBFA" w14:textId="77777777" w:rsidR="00476050" w:rsidRPr="00476050" w:rsidRDefault="00476050" w:rsidP="00476050">
                  <w:pPr>
                    <w:ind w:right="18"/>
                    <w:rPr>
                      <w:rFonts w:ascii="Bodoni MT" w:eastAsia="Bodoni MT" w:hAnsi="Bodoni MT" w:cs="Bodoni MT"/>
                      <w:color w:val="111111"/>
                      <w:sz w:val="28"/>
                      <w:szCs w:val="28"/>
                    </w:rPr>
                  </w:pPr>
                </w:p>
                <w:p w14:paraId="59EC4F21" w14:textId="392F28EA" w:rsidR="005857A8" w:rsidRPr="002C57CB" w:rsidRDefault="005857A8">
                  <w:pPr>
                    <w:ind w:right="18"/>
                    <w:jc w:val="center"/>
                    <w:rPr>
                      <w:sz w:val="36"/>
                      <w:szCs w:val="36"/>
                    </w:rPr>
                  </w:pPr>
                  <w:r w:rsidRPr="002C57CB">
                    <w:rPr>
                      <w:sz w:val="36"/>
                      <w:szCs w:val="36"/>
                    </w:rPr>
                    <w:t>Graveyard Survey</w:t>
                  </w:r>
                </w:p>
                <w:p w14:paraId="1304EB76" w14:textId="03D2AE33" w:rsidR="2ADDFDDB" w:rsidRPr="002C57CB" w:rsidRDefault="2ADDFDDB" w:rsidP="2ADDFDDB">
                  <w:pPr>
                    <w:spacing w:line="239" w:lineRule="auto"/>
                    <w:ind w:left="130" w:firstLine="228"/>
                    <w:jc w:val="both"/>
                    <w:rPr>
                      <w:sz w:val="16"/>
                      <w:szCs w:val="16"/>
                    </w:rPr>
                  </w:pPr>
                </w:p>
                <w:p w14:paraId="5632CD63" w14:textId="311B05DC" w:rsidR="00FC2C75" w:rsidRDefault="005857A8" w:rsidP="00476050">
                  <w:pPr>
                    <w:spacing w:line="239" w:lineRule="auto"/>
                    <w:jc w:val="both"/>
                    <w:rPr>
                      <w:rFonts w:ascii="Bodoni MT" w:eastAsia="Bodoni MT" w:hAnsi="Bodoni MT" w:cs="Bodoni MT"/>
                      <w:color w:val="111111"/>
                      <w:sz w:val="24"/>
                      <w:szCs w:val="24"/>
                    </w:rPr>
                  </w:pPr>
                  <w:r w:rsidRPr="002C57CB">
                    <w:rPr>
                      <w:rFonts w:ascii="Bodoni MT" w:eastAsia="Bodoni MT" w:hAnsi="Bodoni MT" w:cs="Bodoni MT"/>
                      <w:color w:val="111111"/>
                      <w:sz w:val="24"/>
                      <w:szCs w:val="24"/>
                    </w:rPr>
                    <w:t xml:space="preserve">The parish council </w:t>
                  </w:r>
                  <w:r w:rsidR="00476050">
                    <w:rPr>
                      <w:rFonts w:ascii="Bodoni MT" w:eastAsia="Bodoni MT" w:hAnsi="Bodoni MT" w:cs="Bodoni MT"/>
                      <w:color w:val="111111"/>
                      <w:sz w:val="24"/>
                      <w:szCs w:val="24"/>
                    </w:rPr>
                    <w:t>decided that it wished the churchyard to continue to be available for burials. We agreed a donation of £230 to the Parochial Church Council, to meet 50% of the expected costs of a survey of part of the churchyard.</w:t>
                  </w:r>
                </w:p>
                <w:p w14:paraId="3344281E" w14:textId="77777777" w:rsidR="002C57CB" w:rsidRPr="002C57CB" w:rsidRDefault="002C57CB" w:rsidP="2ADDFDDB">
                  <w:pPr>
                    <w:spacing w:line="239" w:lineRule="auto"/>
                    <w:jc w:val="both"/>
                    <w:rPr>
                      <w:rFonts w:ascii="Bodoni MT" w:eastAsia="Bodoni MT" w:hAnsi="Bodoni MT" w:cs="Bodoni MT"/>
                      <w:color w:val="111111"/>
                      <w:sz w:val="24"/>
                      <w:szCs w:val="24"/>
                    </w:rPr>
                  </w:pPr>
                </w:p>
                <w:p w14:paraId="7BD22349" w14:textId="4CF012F9" w:rsidR="00FC2C75" w:rsidRDefault="00FC2C75" w:rsidP="00476050">
                  <w:pPr>
                    <w:spacing w:line="239" w:lineRule="auto"/>
                    <w:jc w:val="both"/>
                  </w:pPr>
                </w:p>
              </w:tc>
            </w:tr>
          </w:tbl>
          <w:p w14:paraId="5BCBB4CC" w14:textId="77777777" w:rsidR="00FC2C75" w:rsidRDefault="00FC2C75"/>
        </w:tc>
      </w:tr>
      <w:tr w:rsidR="00FC2C75" w14:paraId="2EFE517E" w14:textId="77777777" w:rsidTr="768CBE06">
        <w:trPr>
          <w:trHeight w:val="3316"/>
        </w:trPr>
        <w:tc>
          <w:tcPr>
            <w:tcW w:w="3769" w:type="dxa"/>
            <w:tcBorders>
              <w:top w:val="nil"/>
              <w:left w:val="nil"/>
              <w:bottom w:val="nil"/>
              <w:right w:val="nil"/>
            </w:tcBorders>
          </w:tcPr>
          <w:p w14:paraId="6EFB0ACF" w14:textId="77777777" w:rsidR="00FC2C75" w:rsidRDefault="00FC2C75">
            <w:pPr>
              <w:ind w:left="-908" w:right="141"/>
            </w:pPr>
          </w:p>
          <w:tbl>
            <w:tblPr>
              <w:tblStyle w:val="TableGrid"/>
              <w:tblW w:w="3628" w:type="dxa"/>
              <w:tblInd w:w="0" w:type="dxa"/>
              <w:tblCellMar>
                <w:left w:w="115" w:type="dxa"/>
                <w:right w:w="115" w:type="dxa"/>
              </w:tblCellMar>
              <w:tblLook w:val="04A0" w:firstRow="1" w:lastRow="0" w:firstColumn="1" w:lastColumn="0" w:noHBand="0" w:noVBand="1"/>
            </w:tblPr>
            <w:tblGrid>
              <w:gridCol w:w="3628"/>
            </w:tblGrid>
            <w:tr w:rsidR="00FC2C75" w14:paraId="2E5D9B8B" w14:textId="77777777" w:rsidTr="768CBE06">
              <w:trPr>
                <w:trHeight w:val="3118"/>
              </w:trPr>
              <w:tc>
                <w:tcPr>
                  <w:tcW w:w="3628" w:type="dxa"/>
                  <w:tcBorders>
                    <w:top w:val="single" w:sz="2" w:space="0" w:color="auto"/>
                    <w:left w:val="single" w:sz="2" w:space="0" w:color="auto"/>
                    <w:bottom w:val="single" w:sz="2" w:space="0" w:color="auto"/>
                    <w:right w:val="single" w:sz="2" w:space="0" w:color="auto"/>
                  </w:tcBorders>
                  <w:vAlign w:val="center"/>
                </w:tcPr>
                <w:p w14:paraId="4F3E991D" w14:textId="55B483DD" w:rsidR="00FC2C75" w:rsidRPr="00390639" w:rsidRDefault="00677F00" w:rsidP="2ADDFDDB">
                  <w:pPr>
                    <w:ind w:right="3"/>
                    <w:jc w:val="center"/>
                    <w:rPr>
                      <w:sz w:val="28"/>
                      <w:szCs w:val="28"/>
                    </w:rPr>
                  </w:pPr>
                  <w:r w:rsidRPr="00390639">
                    <w:rPr>
                      <w:sz w:val="28"/>
                      <w:szCs w:val="28"/>
                    </w:rPr>
                    <w:t>The agenda at a glance:</w:t>
                  </w:r>
                </w:p>
                <w:p w14:paraId="70E85327" w14:textId="77777777" w:rsidR="00390639" w:rsidRDefault="00390639" w:rsidP="2ADDFDDB">
                  <w:pPr>
                    <w:ind w:right="3"/>
                    <w:jc w:val="center"/>
                  </w:pPr>
                </w:p>
                <w:p w14:paraId="01A69F58" w14:textId="77777777" w:rsidR="007A4EB5" w:rsidRDefault="007A4EB5" w:rsidP="2ADDFDDB">
                  <w:pPr>
                    <w:ind w:right="3"/>
                    <w:jc w:val="center"/>
                  </w:pPr>
                  <w:r>
                    <w:t>Highways</w:t>
                  </w:r>
                </w:p>
                <w:p w14:paraId="1BCAE7B2" w14:textId="77777777" w:rsidR="00390639" w:rsidRDefault="00390639" w:rsidP="2ADDFDDB">
                  <w:pPr>
                    <w:ind w:right="3"/>
                    <w:jc w:val="center"/>
                  </w:pPr>
                </w:p>
                <w:p w14:paraId="703BA10C" w14:textId="77777777" w:rsidR="007A4EB5" w:rsidRDefault="007A4EB5" w:rsidP="2ADDFDDB">
                  <w:pPr>
                    <w:ind w:right="3"/>
                    <w:jc w:val="center"/>
                  </w:pPr>
                  <w:r>
                    <w:t>Church gate post repair</w:t>
                  </w:r>
                </w:p>
                <w:p w14:paraId="52275A20" w14:textId="77777777" w:rsidR="00390639" w:rsidRDefault="00390639" w:rsidP="2ADDFDDB">
                  <w:pPr>
                    <w:ind w:right="3"/>
                    <w:jc w:val="center"/>
                  </w:pPr>
                </w:p>
                <w:p w14:paraId="63CCA9CA" w14:textId="2BE8A4C5" w:rsidR="007A4EB5" w:rsidRDefault="00390639" w:rsidP="2ADDFDDB">
                  <w:pPr>
                    <w:ind w:right="3"/>
                    <w:jc w:val="center"/>
                  </w:pPr>
                  <w:r>
                    <w:t>Car park at St Mary’s Hal</w:t>
                  </w:r>
                </w:p>
                <w:p w14:paraId="1705D476" w14:textId="77777777" w:rsidR="00390639" w:rsidRDefault="00390639" w:rsidP="2ADDFDDB">
                  <w:pPr>
                    <w:ind w:right="3"/>
                    <w:jc w:val="center"/>
                  </w:pPr>
                </w:p>
                <w:p w14:paraId="09339CB1" w14:textId="1C0ED8E4" w:rsidR="00390639" w:rsidRDefault="00390639" w:rsidP="2ADDFDDB">
                  <w:pPr>
                    <w:ind w:right="3"/>
                    <w:jc w:val="center"/>
                  </w:pPr>
                  <w:r>
                    <w:t>Remuneration for councillors</w:t>
                  </w:r>
                  <w:bookmarkStart w:id="0" w:name="_GoBack"/>
                  <w:bookmarkEnd w:id="0"/>
                </w:p>
                <w:p w14:paraId="132F4791" w14:textId="77777777" w:rsidR="00677F00" w:rsidRDefault="00677F00" w:rsidP="2ADDFDDB">
                  <w:pPr>
                    <w:ind w:right="3"/>
                    <w:jc w:val="center"/>
                  </w:pPr>
                </w:p>
                <w:p w14:paraId="57567DB8" w14:textId="6DDC8D69" w:rsidR="00677F00" w:rsidRDefault="00677F00" w:rsidP="2ADDFDDB">
                  <w:pPr>
                    <w:ind w:right="3"/>
                    <w:jc w:val="center"/>
                  </w:pPr>
                </w:p>
              </w:tc>
            </w:tr>
          </w:tbl>
          <w:p w14:paraId="6DC5E661" w14:textId="77777777" w:rsidR="00FC2C75" w:rsidRDefault="00FC2C75"/>
        </w:tc>
        <w:tc>
          <w:tcPr>
            <w:tcW w:w="0" w:type="auto"/>
            <w:vMerge/>
            <w:tcBorders>
              <w:top w:val="nil"/>
              <w:left w:val="nil"/>
              <w:bottom w:val="nil"/>
              <w:right w:val="nil"/>
            </w:tcBorders>
          </w:tcPr>
          <w:p w14:paraId="213A3221" w14:textId="77777777" w:rsidR="00FC2C75" w:rsidRDefault="00FC2C75"/>
        </w:tc>
      </w:tr>
      <w:tr w:rsidR="00FC2C75" w14:paraId="3C5A3417" w14:textId="77777777" w:rsidTr="768CBE06">
        <w:trPr>
          <w:trHeight w:val="5613"/>
        </w:trPr>
        <w:tc>
          <w:tcPr>
            <w:tcW w:w="3769" w:type="dxa"/>
            <w:tcBorders>
              <w:top w:val="nil"/>
              <w:left w:val="nil"/>
              <w:bottom w:val="nil"/>
              <w:right w:val="nil"/>
            </w:tcBorders>
          </w:tcPr>
          <w:p w14:paraId="5AE3678A" w14:textId="77777777" w:rsidR="00FC2C75" w:rsidRDefault="00FC2C75">
            <w:pPr>
              <w:ind w:left="-908" w:right="183"/>
            </w:pPr>
          </w:p>
          <w:tbl>
            <w:tblPr>
              <w:tblStyle w:val="TableGrid"/>
              <w:tblW w:w="3579" w:type="dxa"/>
              <w:tblInd w:w="7" w:type="dxa"/>
              <w:tblCellMar>
                <w:left w:w="115" w:type="dxa"/>
                <w:right w:w="115" w:type="dxa"/>
              </w:tblCellMar>
              <w:tblLook w:val="04A0" w:firstRow="1" w:lastRow="0" w:firstColumn="1" w:lastColumn="0" w:noHBand="0" w:noVBand="1"/>
            </w:tblPr>
            <w:tblGrid>
              <w:gridCol w:w="3579"/>
            </w:tblGrid>
            <w:tr w:rsidR="00FC2C75" w14:paraId="1E6E24BB" w14:textId="77777777" w:rsidTr="2ADDFDDB">
              <w:trPr>
                <w:trHeight w:val="794"/>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vAlign w:val="center"/>
                </w:tcPr>
                <w:p w14:paraId="1EAE06E4" w14:textId="77777777" w:rsidR="00FC2C75" w:rsidRDefault="00CC0AF7">
                  <w:pPr>
                    <w:ind w:right="26"/>
                    <w:jc w:val="center"/>
                  </w:pPr>
                  <w:r>
                    <w:rPr>
                      <w:rFonts w:ascii="Bodoni MT" w:eastAsia="Bodoni MT" w:hAnsi="Bodoni MT" w:cs="Bodoni MT"/>
                      <w:i/>
                      <w:sz w:val="28"/>
                    </w:rPr>
                    <w:t>Your councillors</w:t>
                  </w:r>
                </w:p>
              </w:tc>
            </w:tr>
            <w:tr w:rsidR="00FC2C75" w14:paraId="1EC18392"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5B5B1880" w14:textId="77777777" w:rsidR="00FC2C75" w:rsidRDefault="00CC0AF7">
                  <w:pPr>
                    <w:ind w:right="28"/>
                    <w:jc w:val="center"/>
                  </w:pPr>
                  <w:r>
                    <w:rPr>
                      <w:rFonts w:ascii="Bodoni MT" w:eastAsia="Bodoni MT" w:hAnsi="Bodoni MT" w:cs="Bodoni MT"/>
                      <w:i/>
                    </w:rPr>
                    <w:t>Bob Turgoose, Chairman</w:t>
                  </w:r>
                </w:p>
                <w:p w14:paraId="0ABC035B" w14:textId="77777777" w:rsidR="00FC2C75" w:rsidRDefault="00CC0AF7">
                  <w:pPr>
                    <w:jc w:val="center"/>
                  </w:pPr>
                  <w:r>
                    <w:rPr>
                      <w:rFonts w:ascii="Bodoni MT" w:eastAsia="Bodoni MT" w:hAnsi="Bodoni MT" w:cs="Bodoni MT"/>
                      <w:i/>
                    </w:rPr>
                    <w:t>01424 882657 bobturgoose@yahoo.co.uk</w:t>
                  </w:r>
                </w:p>
              </w:tc>
            </w:tr>
            <w:tr w:rsidR="00FC2C75" w14:paraId="25144DEC" w14:textId="77777777" w:rsidTr="2ADDFDDB">
              <w:trPr>
                <w:trHeight w:val="85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5BA8710" w14:textId="77777777" w:rsidR="00FC2C75" w:rsidRDefault="00CC0AF7">
                  <w:pPr>
                    <w:ind w:left="4"/>
                    <w:jc w:val="center"/>
                  </w:pPr>
                  <w:r>
                    <w:rPr>
                      <w:rFonts w:ascii="Bodoni MT" w:eastAsia="Bodoni MT" w:hAnsi="Bodoni MT" w:cs="Bodoni MT"/>
                      <w:i/>
                    </w:rPr>
                    <w:t>Keith Dean, Vice Chairman</w:t>
                  </w:r>
                </w:p>
                <w:p w14:paraId="78C2AF84" w14:textId="77777777" w:rsidR="00FC2C75" w:rsidRDefault="00CC0AF7">
                  <w:pPr>
                    <w:ind w:left="130" w:right="124"/>
                    <w:jc w:val="center"/>
                  </w:pPr>
                  <w:r>
                    <w:rPr>
                      <w:rFonts w:ascii="Bodoni MT" w:eastAsia="Bodoni MT" w:hAnsi="Bodoni MT" w:cs="Bodoni MT"/>
                      <w:i/>
                    </w:rPr>
                    <w:t>01424 882206 kdean@clfarm.co.uk</w:t>
                  </w:r>
                </w:p>
              </w:tc>
            </w:tr>
            <w:tr w:rsidR="00FC2C75" w14:paraId="7C0CA53A" w14:textId="77777777" w:rsidTr="2ADDFDDB">
              <w:trPr>
                <w:trHeight w:val="794"/>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67D5912B" w14:textId="77777777" w:rsidR="00FC2C75" w:rsidRDefault="00CC0AF7">
                  <w:pPr>
                    <w:ind w:left="20"/>
                    <w:jc w:val="center"/>
                  </w:pPr>
                  <w:r>
                    <w:rPr>
                      <w:rFonts w:ascii="Bodoni MT" w:eastAsia="Bodoni MT" w:hAnsi="Bodoni MT" w:cs="Bodoni MT"/>
                      <w:i/>
                    </w:rPr>
                    <w:t>Colin Knight</w:t>
                  </w:r>
                </w:p>
                <w:p w14:paraId="28EA28AB" w14:textId="77777777" w:rsidR="00FC2C75" w:rsidRDefault="00CC0AF7">
                  <w:pPr>
                    <w:ind w:left="21"/>
                    <w:jc w:val="center"/>
                  </w:pPr>
                  <w:r>
                    <w:rPr>
                      <w:rFonts w:ascii="Bodoni MT" w:eastAsia="Bodoni MT" w:hAnsi="Bodoni MT" w:cs="Bodoni MT"/>
                      <w:i/>
                    </w:rPr>
                    <w:t>01424 883246</w:t>
                  </w:r>
                </w:p>
                <w:p w14:paraId="1382D09F" w14:textId="77777777" w:rsidR="00FC2C75" w:rsidRDefault="00CC0AF7">
                  <w:pPr>
                    <w:ind w:left="17"/>
                    <w:jc w:val="center"/>
                  </w:pPr>
                  <w:r>
                    <w:rPr>
                      <w:rFonts w:ascii="Bodoni MT" w:eastAsia="Bodoni MT" w:hAnsi="Bodoni MT" w:cs="Bodoni MT"/>
                      <w:i/>
                    </w:rPr>
                    <w:t>Colin.knight30@virgin.net</w:t>
                  </w:r>
                </w:p>
              </w:tc>
            </w:tr>
            <w:tr w:rsidR="00FC2C75" w14:paraId="4154D484" w14:textId="77777777" w:rsidTr="2ADDFDDB">
              <w:trPr>
                <w:trHeight w:val="1022"/>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7248254C" w14:textId="77777777" w:rsidR="00FC2C75" w:rsidRDefault="00CC0AF7">
                  <w:pPr>
                    <w:ind w:left="4"/>
                    <w:jc w:val="center"/>
                  </w:pPr>
                  <w:r>
                    <w:rPr>
                      <w:rFonts w:ascii="Bodoni MT" w:eastAsia="Bodoni MT" w:hAnsi="Bodoni MT" w:cs="Bodoni MT"/>
                      <w:i/>
                    </w:rPr>
                    <w:t>Leonie Wheeler</w:t>
                  </w:r>
                </w:p>
                <w:p w14:paraId="1AF1AB82" w14:textId="77777777" w:rsidR="00FC2C75" w:rsidRDefault="00CC0AF7">
                  <w:pPr>
                    <w:jc w:val="center"/>
                  </w:pPr>
                  <w:r>
                    <w:rPr>
                      <w:rFonts w:ascii="Bodoni MT" w:eastAsia="Bodoni MT" w:hAnsi="Bodoni MT" w:cs="Bodoni MT"/>
                      <w:i/>
                    </w:rPr>
                    <w:t>01797 222009 wheelersflp@googlemail.com</w:t>
                  </w:r>
                </w:p>
              </w:tc>
            </w:tr>
            <w:tr w:rsidR="00FC2C75" w14:paraId="228E5091" w14:textId="77777777" w:rsidTr="2ADDFDDB">
              <w:trPr>
                <w:trHeight w:val="1020"/>
              </w:trPr>
              <w:tc>
                <w:tcPr>
                  <w:tcW w:w="3579" w:type="dxa"/>
                  <w:tcBorders>
                    <w:top w:val="single" w:sz="2" w:space="0" w:color="B7D8A0" w:themeColor="accent6" w:themeTint="7F"/>
                    <w:left w:val="single" w:sz="2" w:space="0" w:color="B7D8A0" w:themeColor="accent6" w:themeTint="7F"/>
                    <w:bottom w:val="single" w:sz="2" w:space="0" w:color="B7D8A0" w:themeColor="accent6" w:themeTint="7F"/>
                    <w:right w:val="single" w:sz="2" w:space="0" w:color="B7D8A0" w:themeColor="accent6" w:themeTint="7F"/>
                  </w:tcBorders>
                </w:tcPr>
                <w:p w14:paraId="2CCD097A" w14:textId="77777777" w:rsidR="00FC2C75" w:rsidRDefault="00CC0AF7">
                  <w:pPr>
                    <w:ind w:left="7"/>
                    <w:jc w:val="center"/>
                  </w:pPr>
                  <w:r>
                    <w:rPr>
                      <w:rFonts w:ascii="Bodoni MT" w:eastAsia="Bodoni MT" w:hAnsi="Bodoni MT" w:cs="Bodoni MT"/>
                      <w:i/>
                    </w:rPr>
                    <w:t>Louise Fuller</w:t>
                  </w:r>
                </w:p>
                <w:p w14:paraId="0CC2C01A" w14:textId="2DA22370" w:rsidR="00FC2C75" w:rsidRDefault="2ADDFDDB">
                  <w:pPr>
                    <w:jc w:val="center"/>
                  </w:pPr>
                  <w:r w:rsidRPr="2ADDFDDB">
                    <w:rPr>
                      <w:rFonts w:ascii="Bodoni MT" w:eastAsia="Bodoni MT" w:hAnsi="Bodoni MT" w:cs="Bodoni MT"/>
                      <w:i/>
                      <w:iCs/>
                    </w:rPr>
                    <w:t xml:space="preserve">07753 565122 </w:t>
                  </w:r>
                </w:p>
                <w:p w14:paraId="4E04292D" w14:textId="0B1E01BD" w:rsidR="00FC2C75" w:rsidRDefault="2ADDFDDB">
                  <w:pPr>
                    <w:jc w:val="center"/>
                  </w:pPr>
                  <w:r w:rsidRPr="2ADDFDDB">
                    <w:rPr>
                      <w:rFonts w:ascii="Bodoni MT" w:eastAsia="Bodoni MT" w:hAnsi="Bodoni MT" w:cs="Bodoni MT"/>
                      <w:i/>
                      <w:iCs/>
                    </w:rPr>
                    <w:t>louandterry@john-lewis.com</w:t>
                  </w:r>
                </w:p>
              </w:tc>
            </w:tr>
          </w:tbl>
          <w:p w14:paraId="03D0CF47" w14:textId="77777777" w:rsidR="00FC2C75" w:rsidRDefault="00FC2C75"/>
        </w:tc>
        <w:tc>
          <w:tcPr>
            <w:tcW w:w="0" w:type="auto"/>
            <w:vMerge/>
            <w:tcBorders>
              <w:top w:val="nil"/>
              <w:left w:val="nil"/>
              <w:bottom w:val="nil"/>
              <w:right w:val="nil"/>
            </w:tcBorders>
          </w:tcPr>
          <w:p w14:paraId="1A96AD96" w14:textId="77777777" w:rsidR="00FC2C75" w:rsidRDefault="00FC2C75"/>
        </w:tc>
      </w:tr>
    </w:tbl>
    <w:p w14:paraId="358D0A5D" w14:textId="72D2CA9A" w:rsidR="00FC2C75" w:rsidRPr="00CC0AF7" w:rsidRDefault="768CBE06" w:rsidP="00CC0AF7">
      <w:pPr>
        <w:spacing w:after="257"/>
        <w:ind w:left="814" w:hanging="10"/>
        <w:jc w:val="center"/>
        <w:sectPr w:rsidR="00FC2C75" w:rsidRPr="00CC0AF7">
          <w:pgSz w:w="11900" w:h="16840"/>
          <w:pgMar w:top="1020" w:right="820" w:bottom="602" w:left="642" w:header="720" w:footer="720" w:gutter="0"/>
          <w:cols w:space="720"/>
        </w:sectPr>
      </w:pPr>
      <w:r w:rsidRPr="00CC0AF7">
        <w:rPr>
          <w:rFonts w:ascii="Bodoni MT" w:eastAsia="Bodoni MT" w:hAnsi="Bodoni MT" w:cs="Bodoni MT"/>
          <w:color w:val="CC0000"/>
        </w:rPr>
        <w:t xml:space="preserve">Clerk: </w:t>
      </w:r>
      <w:r w:rsidRPr="00CC0AF7">
        <w:rPr>
          <w:rFonts w:ascii="Bodoni MT" w:eastAsia="Bodoni MT" w:hAnsi="Bodoni MT" w:cs="Bodoni MT"/>
          <w:color w:val="111111"/>
        </w:rPr>
        <w:t xml:space="preserve">Sarah Willoughby 01424 813785/05755 126837    email: </w:t>
      </w:r>
      <w:hyperlink r:id="rId7">
        <w:r w:rsidRPr="00CC0AF7">
          <w:rPr>
            <w:rStyle w:val="Hyperlink"/>
            <w:rFonts w:ascii="Bodoni MT" w:eastAsia="Bodoni MT" w:hAnsi="Bodoni MT" w:cs="Bodoni MT"/>
            <w:color w:val="111111"/>
          </w:rPr>
          <w:t>udimorepc@hotmail.co.uk</w:t>
        </w:r>
      </w:hyperlink>
      <w:r w:rsidR="00CC0AF7" w:rsidRPr="00CC0AF7">
        <w:t xml:space="preserve">                                   </w:t>
      </w:r>
      <w:r w:rsidRPr="00CC0AF7">
        <w:rPr>
          <w:rFonts w:ascii="Bodoni MT" w:eastAsia="Bodoni MT" w:hAnsi="Bodoni MT" w:cs="Bodoni MT"/>
          <w:color w:val="111111"/>
        </w:rPr>
        <w:t xml:space="preserve">Parish council website: </w:t>
      </w:r>
      <w:hyperlink r:id="rId8">
        <w:r w:rsidRPr="00CC0AF7">
          <w:rPr>
            <w:rFonts w:ascii="Bodoni MT" w:eastAsia="Bodoni MT" w:hAnsi="Bodoni MT" w:cs="Bodoni MT"/>
            <w:color w:val="111111"/>
          </w:rPr>
          <w:t xml:space="preserve">www.udimore.org </w:t>
        </w:r>
      </w:hyperlink>
      <w:r w:rsidRPr="00CC0AF7">
        <w:rPr>
          <w:rFonts w:ascii="Bodoni MT" w:eastAsia="Bodoni MT" w:hAnsi="Bodoni MT" w:cs="Bodoni MT"/>
          <w:color w:val="111111"/>
        </w:rPr>
        <w:t xml:space="preserve">      </w:t>
      </w:r>
      <w:r w:rsidR="00CC0AF7">
        <w:rPr>
          <w:rFonts w:ascii="Bodoni MT" w:eastAsia="Bodoni MT" w:hAnsi="Bodoni MT" w:cs="Bodoni MT"/>
          <w:color w:val="111111"/>
        </w:rPr>
        <w:t xml:space="preserve"> Newsletter editor: Bob Turgoose</w:t>
      </w:r>
    </w:p>
    <w:p w14:paraId="17EFAA99" w14:textId="256F0FC3" w:rsidR="00677F00" w:rsidRDefault="00677F00">
      <w:pPr>
        <w:spacing w:after="0"/>
      </w:pPr>
      <w:r>
        <w:rPr>
          <w:noProof/>
        </w:rPr>
        <w:lastRenderedPageBreak/>
        <mc:AlternateContent>
          <mc:Choice Requires="wps">
            <w:drawing>
              <wp:anchor distT="45720" distB="45720" distL="114300" distR="114300" simplePos="0" relativeHeight="251664384" behindDoc="0" locked="0" layoutInCell="1" allowOverlap="1" wp14:anchorId="215C2AA9" wp14:editId="23F85689">
                <wp:simplePos x="0" y="0"/>
                <wp:positionH relativeFrom="column">
                  <wp:posOffset>3095625</wp:posOffset>
                </wp:positionH>
                <wp:positionV relativeFrom="paragraph">
                  <wp:posOffset>3857625</wp:posOffset>
                </wp:positionV>
                <wp:extent cx="2954020" cy="4086225"/>
                <wp:effectExtent l="0" t="0" r="1778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4086225"/>
                        </a:xfrm>
                        <a:prstGeom prst="rect">
                          <a:avLst/>
                        </a:prstGeom>
                        <a:solidFill>
                          <a:srgbClr val="FFFFFF"/>
                        </a:solidFill>
                        <a:ln w="9525">
                          <a:solidFill>
                            <a:srgbClr val="000000"/>
                          </a:solidFill>
                          <a:miter lim="800000"/>
                          <a:headEnd/>
                          <a:tailEnd/>
                        </a:ln>
                      </wps:spPr>
                      <wps:txbx>
                        <w:txbxContent>
                          <w:p w14:paraId="7F2475BF" w14:textId="780BBDBD" w:rsidR="00677F00" w:rsidRDefault="00677F00" w:rsidP="00617FC0">
                            <w:pPr>
                              <w:pStyle w:val="NormalWeb"/>
                              <w:spacing w:before="0" w:beforeAutospacing="0" w:after="0" w:afterAutospacing="0"/>
                              <w:rPr>
                                <w:color w:val="000000"/>
                                <w:sz w:val="27"/>
                                <w:szCs w:val="27"/>
                              </w:rPr>
                            </w:pPr>
                            <w:proofErr w:type="spellStart"/>
                            <w:r>
                              <w:rPr>
                                <w:color w:val="000000"/>
                                <w:sz w:val="27"/>
                                <w:szCs w:val="27"/>
                              </w:rPr>
                              <w:t>Udimore</w:t>
                            </w:r>
                            <w:proofErr w:type="spellEnd"/>
                            <w:r>
                              <w:rPr>
                                <w:color w:val="000000"/>
                                <w:sz w:val="27"/>
                                <w:szCs w:val="27"/>
                              </w:rPr>
                              <w:t xml:space="preserve"> planning applications</w:t>
                            </w:r>
                          </w:p>
                          <w:p w14:paraId="1553FEFE" w14:textId="77777777" w:rsidR="00617FC0" w:rsidRDefault="00617FC0" w:rsidP="00617FC0">
                            <w:pPr>
                              <w:pStyle w:val="NormalWeb"/>
                              <w:spacing w:before="0" w:beforeAutospacing="0" w:after="0" w:afterAutospacing="0"/>
                              <w:rPr>
                                <w:color w:val="000000"/>
                                <w:sz w:val="27"/>
                                <w:szCs w:val="27"/>
                              </w:rPr>
                            </w:pPr>
                          </w:p>
                          <w:p w14:paraId="34C62DA1" w14:textId="77777777" w:rsidR="00677F00" w:rsidRDefault="00677F00" w:rsidP="00617FC0">
                            <w:pPr>
                              <w:pStyle w:val="NormalWeb"/>
                              <w:spacing w:before="0" w:beforeAutospacing="0" w:after="0" w:afterAutospacing="0"/>
                              <w:rPr>
                                <w:color w:val="000000"/>
                                <w:sz w:val="22"/>
                                <w:szCs w:val="22"/>
                              </w:rPr>
                            </w:pPr>
                            <w:r w:rsidRPr="00677F00">
                              <w:rPr>
                                <w:color w:val="000000"/>
                                <w:sz w:val="22"/>
                                <w:szCs w:val="22"/>
                              </w:rPr>
                              <w:t xml:space="preserve">All planning applications are decided by </w:t>
                            </w:r>
                            <w:proofErr w:type="spellStart"/>
                            <w:r w:rsidRPr="00677F00">
                              <w:rPr>
                                <w:color w:val="000000"/>
                                <w:sz w:val="22"/>
                                <w:szCs w:val="22"/>
                              </w:rPr>
                              <w:t>RotherDistrict</w:t>
                            </w:r>
                            <w:proofErr w:type="spellEnd"/>
                            <w:r w:rsidRPr="00677F00">
                              <w:rPr>
                                <w:color w:val="000000"/>
                                <w:sz w:val="22"/>
                                <w:szCs w:val="22"/>
                              </w:rPr>
                              <w:t xml:space="preserve"> Council.</w:t>
                            </w:r>
                          </w:p>
                          <w:p w14:paraId="526A18F5" w14:textId="77777777" w:rsidR="00617FC0" w:rsidRPr="00677F00" w:rsidRDefault="00617FC0" w:rsidP="00617FC0">
                            <w:pPr>
                              <w:pStyle w:val="NormalWeb"/>
                              <w:spacing w:before="0" w:beforeAutospacing="0" w:after="0" w:afterAutospacing="0"/>
                              <w:rPr>
                                <w:color w:val="000000"/>
                                <w:sz w:val="22"/>
                                <w:szCs w:val="22"/>
                              </w:rPr>
                            </w:pPr>
                          </w:p>
                          <w:p w14:paraId="31D13C1A" w14:textId="77777777" w:rsidR="00677F00" w:rsidRDefault="00677F00" w:rsidP="00617FC0">
                            <w:pPr>
                              <w:pStyle w:val="NormalWeb"/>
                              <w:spacing w:before="0" w:beforeAutospacing="0" w:after="0" w:afterAutospacing="0"/>
                              <w:rPr>
                                <w:color w:val="000000"/>
                                <w:sz w:val="22"/>
                                <w:szCs w:val="22"/>
                              </w:rPr>
                            </w:pPr>
                            <w:proofErr w:type="spellStart"/>
                            <w:r w:rsidRPr="00677F00">
                              <w:rPr>
                                <w:color w:val="000000"/>
                                <w:sz w:val="22"/>
                                <w:szCs w:val="22"/>
                              </w:rPr>
                              <w:t>Udimore</w:t>
                            </w:r>
                            <w:proofErr w:type="spellEnd"/>
                            <w:r w:rsidRPr="00677F00">
                              <w:rPr>
                                <w:color w:val="000000"/>
                                <w:sz w:val="22"/>
                                <w:szCs w:val="22"/>
                              </w:rPr>
                              <w:t xml:space="preserve"> Parish Council is always notified of new applications in the parish so that it can submit relevant local information or comments to the planning department at Rother DC.</w:t>
                            </w:r>
                          </w:p>
                          <w:p w14:paraId="4B4C622B" w14:textId="77777777" w:rsidR="00617FC0" w:rsidRPr="00677F00" w:rsidRDefault="00617FC0" w:rsidP="00617FC0">
                            <w:pPr>
                              <w:pStyle w:val="NormalWeb"/>
                              <w:spacing w:before="0" w:beforeAutospacing="0" w:after="0" w:afterAutospacing="0"/>
                              <w:rPr>
                                <w:color w:val="000000"/>
                                <w:sz w:val="22"/>
                                <w:szCs w:val="22"/>
                              </w:rPr>
                            </w:pPr>
                          </w:p>
                          <w:p w14:paraId="6B0428AA" w14:textId="502E525B" w:rsidR="00677F00" w:rsidRDefault="00677F00" w:rsidP="00617FC0">
                            <w:pPr>
                              <w:pStyle w:val="NormalWeb"/>
                              <w:spacing w:before="0" w:beforeAutospacing="0" w:after="0" w:afterAutospacing="0"/>
                              <w:rPr>
                                <w:color w:val="000000"/>
                                <w:sz w:val="22"/>
                                <w:szCs w:val="22"/>
                              </w:rPr>
                            </w:pPr>
                            <w:r w:rsidRPr="00677F00">
                              <w:rPr>
                                <w:color w:val="000000"/>
                                <w:sz w:val="22"/>
                                <w:szCs w:val="22"/>
                              </w:rPr>
                              <w:t>Since your last newsletter ther</w:t>
                            </w:r>
                            <w:r w:rsidRPr="00677F00">
                              <w:rPr>
                                <w:color w:val="000000"/>
                                <w:sz w:val="22"/>
                                <w:szCs w:val="22"/>
                              </w:rPr>
                              <w:t>e have been three planning applications</w:t>
                            </w:r>
                            <w:r w:rsidRPr="00677F00">
                              <w:rPr>
                                <w:color w:val="000000"/>
                                <w:sz w:val="22"/>
                                <w:szCs w:val="22"/>
                              </w:rPr>
                              <w:t>:</w:t>
                            </w:r>
                            <w:r w:rsidRPr="00677F00">
                              <w:rPr>
                                <w:color w:val="000000"/>
                                <w:sz w:val="22"/>
                                <w:szCs w:val="22"/>
                              </w:rPr>
                              <w:t xml:space="preserve"> </w:t>
                            </w:r>
                          </w:p>
                          <w:p w14:paraId="4C5EEC6E" w14:textId="77777777" w:rsidR="00617FC0" w:rsidRDefault="00677F00" w:rsidP="00617FC0">
                            <w:pPr>
                              <w:pStyle w:val="NormalWeb"/>
                              <w:spacing w:before="0" w:beforeAutospacing="0" w:after="0" w:afterAutospacing="0"/>
                              <w:rPr>
                                <w:i/>
                                <w:color w:val="000000"/>
                                <w:sz w:val="22"/>
                                <w:szCs w:val="22"/>
                              </w:rPr>
                            </w:pPr>
                            <w:r w:rsidRPr="00617FC0">
                              <w:rPr>
                                <w:i/>
                                <w:color w:val="000000"/>
                                <w:sz w:val="22"/>
                                <w:szCs w:val="22"/>
                              </w:rPr>
                              <w:t xml:space="preserve">RR/2016/401/TN </w:t>
                            </w:r>
                            <w:proofErr w:type="gramStart"/>
                            <w:r w:rsidR="00617FC0" w:rsidRPr="00617FC0">
                              <w:rPr>
                                <w:i/>
                                <w:color w:val="000000"/>
                                <w:sz w:val="22"/>
                                <w:szCs w:val="22"/>
                              </w:rPr>
                              <w:t>Opposite</w:t>
                            </w:r>
                            <w:proofErr w:type="gramEnd"/>
                            <w:r w:rsidR="00617FC0" w:rsidRPr="00617FC0">
                              <w:rPr>
                                <w:i/>
                                <w:color w:val="000000"/>
                                <w:sz w:val="22"/>
                                <w:szCs w:val="22"/>
                              </w:rPr>
                              <w:t xml:space="preserve"> Gate Cottages, </w:t>
                            </w:r>
                            <w:proofErr w:type="spellStart"/>
                            <w:r w:rsidR="00617FC0" w:rsidRPr="00617FC0">
                              <w:rPr>
                                <w:i/>
                                <w:color w:val="000000"/>
                                <w:sz w:val="22"/>
                                <w:szCs w:val="22"/>
                              </w:rPr>
                              <w:t>Udimore</w:t>
                            </w:r>
                            <w:proofErr w:type="spellEnd"/>
                            <w:r w:rsidR="00617FC0" w:rsidRPr="00617FC0">
                              <w:rPr>
                                <w:i/>
                                <w:color w:val="000000"/>
                                <w:sz w:val="22"/>
                                <w:szCs w:val="22"/>
                              </w:rPr>
                              <w:t xml:space="preserve"> Road.</w:t>
                            </w:r>
                            <w:r w:rsidR="00617FC0">
                              <w:rPr>
                                <w:i/>
                                <w:color w:val="000000"/>
                                <w:sz w:val="22"/>
                                <w:szCs w:val="22"/>
                              </w:rPr>
                              <w:t xml:space="preserve">                                  </w:t>
                            </w:r>
                            <w:r w:rsidRPr="00617FC0">
                              <w:rPr>
                                <w:i/>
                                <w:color w:val="000000"/>
                                <w:sz w:val="22"/>
                                <w:szCs w:val="22"/>
                              </w:rPr>
                              <w:t>RR/2016/403/TN</w:t>
                            </w:r>
                            <w:r w:rsidR="00617FC0" w:rsidRPr="00617FC0">
                              <w:rPr>
                                <w:i/>
                                <w:color w:val="000000"/>
                                <w:sz w:val="22"/>
                                <w:szCs w:val="22"/>
                              </w:rPr>
                              <w:t xml:space="preserve"> Opposite St </w:t>
                            </w:r>
                            <w:proofErr w:type="spellStart"/>
                            <w:r w:rsidR="00617FC0" w:rsidRPr="00617FC0">
                              <w:rPr>
                                <w:i/>
                                <w:color w:val="000000"/>
                                <w:sz w:val="22"/>
                                <w:szCs w:val="22"/>
                              </w:rPr>
                              <w:t>Margarets</w:t>
                            </w:r>
                            <w:proofErr w:type="spellEnd"/>
                            <w:r w:rsidR="00617FC0" w:rsidRPr="00617FC0">
                              <w:rPr>
                                <w:i/>
                                <w:color w:val="000000"/>
                                <w:sz w:val="22"/>
                                <w:szCs w:val="22"/>
                              </w:rPr>
                              <w:t xml:space="preserve">, </w:t>
                            </w:r>
                            <w:proofErr w:type="spellStart"/>
                            <w:r w:rsidR="00617FC0" w:rsidRPr="00617FC0">
                              <w:rPr>
                                <w:i/>
                                <w:color w:val="000000"/>
                                <w:sz w:val="22"/>
                                <w:szCs w:val="22"/>
                              </w:rPr>
                              <w:t>Udimore</w:t>
                            </w:r>
                            <w:proofErr w:type="spellEnd"/>
                            <w:r w:rsidR="00617FC0" w:rsidRPr="00617FC0">
                              <w:rPr>
                                <w:i/>
                                <w:color w:val="000000"/>
                                <w:sz w:val="22"/>
                                <w:szCs w:val="22"/>
                              </w:rPr>
                              <w:t xml:space="preserve"> Road</w:t>
                            </w:r>
                            <w:r w:rsidR="00617FC0">
                              <w:rPr>
                                <w:i/>
                                <w:color w:val="000000"/>
                                <w:sz w:val="22"/>
                                <w:szCs w:val="22"/>
                              </w:rPr>
                              <w:t xml:space="preserve">                               RR/2016/523/TN At the side of 1 The Green</w:t>
                            </w:r>
                            <w:r w:rsidRPr="00677F00">
                              <w:rPr>
                                <w:i/>
                                <w:color w:val="000000"/>
                                <w:sz w:val="22"/>
                                <w:szCs w:val="22"/>
                              </w:rPr>
                              <w:t xml:space="preserve">, </w:t>
                            </w:r>
                            <w:proofErr w:type="spellStart"/>
                            <w:r w:rsidRPr="00677F00">
                              <w:rPr>
                                <w:i/>
                                <w:color w:val="000000"/>
                                <w:sz w:val="22"/>
                                <w:szCs w:val="22"/>
                              </w:rPr>
                              <w:t>Udimore</w:t>
                            </w:r>
                            <w:proofErr w:type="spellEnd"/>
                            <w:r w:rsidRPr="00677F00">
                              <w:rPr>
                                <w:i/>
                                <w:color w:val="000000"/>
                                <w:sz w:val="22"/>
                                <w:szCs w:val="22"/>
                              </w:rPr>
                              <w:t xml:space="preserve"> Road. </w:t>
                            </w:r>
                            <w:r w:rsidR="00617FC0">
                              <w:rPr>
                                <w:i/>
                                <w:color w:val="000000"/>
                                <w:sz w:val="22"/>
                                <w:szCs w:val="22"/>
                              </w:rPr>
                              <w:t xml:space="preserve">All three applications are for the </w:t>
                            </w:r>
                            <w:r w:rsidRPr="00677F00">
                              <w:rPr>
                                <w:i/>
                                <w:color w:val="000000"/>
                                <w:sz w:val="22"/>
                                <w:szCs w:val="22"/>
                              </w:rPr>
                              <w:t>Installation of high speed broadband cabinets</w:t>
                            </w:r>
                          </w:p>
                          <w:p w14:paraId="78305D61" w14:textId="153B9A63" w:rsidR="00677F00" w:rsidRPr="00677F00" w:rsidRDefault="00677F00" w:rsidP="00617FC0">
                            <w:pPr>
                              <w:pStyle w:val="NormalWeb"/>
                              <w:spacing w:before="0" w:beforeAutospacing="0" w:after="0" w:afterAutospacing="0"/>
                              <w:rPr>
                                <w:i/>
                                <w:color w:val="000000"/>
                                <w:sz w:val="22"/>
                                <w:szCs w:val="22"/>
                              </w:rPr>
                            </w:pPr>
                          </w:p>
                          <w:p w14:paraId="727B55E2" w14:textId="77777777" w:rsidR="00677F00" w:rsidRPr="00677F00" w:rsidRDefault="00677F00" w:rsidP="00617FC0">
                            <w:pPr>
                              <w:pStyle w:val="NormalWeb"/>
                              <w:spacing w:before="0" w:beforeAutospacing="0" w:after="0" w:afterAutospacing="0"/>
                              <w:rPr>
                                <w:color w:val="000000"/>
                                <w:sz w:val="22"/>
                                <w:szCs w:val="22"/>
                              </w:rPr>
                            </w:pPr>
                            <w:r w:rsidRPr="00677F00">
                              <w:rPr>
                                <w:color w:val="000000"/>
                                <w:sz w:val="22"/>
                                <w:szCs w:val="22"/>
                              </w:rPr>
                              <w:t>Full details of all applications and decisions can be found at http://www.rother.gov.uk/article/361/Online- Applications-and-Decisions</w:t>
                            </w:r>
                          </w:p>
                          <w:p w14:paraId="5AE7012D" w14:textId="73394B54" w:rsidR="00527037" w:rsidRDefault="005270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C2AA9" id="_x0000_t202" coordsize="21600,21600" o:spt="202" path="m,l,21600r21600,l21600,xe">
                <v:stroke joinstyle="miter"/>
                <v:path gradientshapeok="t" o:connecttype="rect"/>
              </v:shapetype>
              <v:shape id="Text Box 2" o:spid="_x0000_s1026" type="#_x0000_t202" style="position:absolute;margin-left:243.75pt;margin-top:303.75pt;width:232.6pt;height:32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agIQIAAEUEAAAOAAAAZHJzL2Uyb0RvYy54bWysU9uO2yAQfa/Uf0C8N3asZLux4qy22aaq&#10;tN1W2u0HYIxjVGAokNjp13fA3jS9qA9VeUDADGfOnJlZ3wxakaNwXoKp6HyWUyIMh0aafUU/P+1e&#10;XVPiAzMNU2BERU/C05vNyxfr3paigA5UIxxBEOPL3la0C8GWWeZ5JzTzM7DCoLEFp1nAq9tnjWM9&#10;omuVFXl+lfXgGuuAC+/x9W400k3Cb1vBw8e29SIQVVHkFtLu0l7HPdusWbl3zHaSTzTYP7DQTBoM&#10;eoa6Y4GRg5O/QWnJHXhow4yDzqBtJRcpB8xmnv+SzWPHrEi5oDjenmXy/w+WPxw/OSKbihaUGKax&#10;RE9iCOQNDKSI6vTWl+j0aNEtDPiMVU6ZensP/IsnBrYdM3tx6xz0nWANspvHn9nF1xHHR5C6/wAN&#10;hmGHAAloaJ2O0qEYBNGxSqdzZSIVjo/FarnICzRxtC3y66uiWKYYrHz+bp0P7wRoEg8VdVj6BM+O&#10;9z5EOqx8donRPCjZ7KRS6eL29VY5cmTYJru0JvSf3JQhfUVXS4z9d4g8rT9BaBmw35XUFb0+O7Ey&#10;6vbWNKkbA5NqPCNlZSYho3ajimGoh6kwNTQnlNTB2Nc4h3jowH2jpMeerqj/emBOUKLeGyzLar5Y&#10;xCFIl8XydRTUXVrqSwszHKEqGigZj9uQBiembuAWy9fKJGys88hk4oq9mvSe5ioOw+U9ef2Y/s13&#10;AAAA//8DAFBLAwQUAAYACAAAACEAbMbTc+EAAAAMAQAADwAAAGRycy9kb3ducmV2LnhtbEyPy07D&#10;MBBF90j8gzVIbBC1G5pHQ5wKIYFgBwXB1o3dJCIeB9tNw98zXcFuRnN059xqM9uBTcaH3qGE5UIA&#10;M9g43WMr4f3t4boAFqJCrQaHRsKPCbCpz88qVWp3xFczbWPLKARDqSR0MY4l56HpjFVh4UaDdNs7&#10;b1Wk1bdce3WkcDvwRIiMW9UjfejUaO4703xtD1ZCsXqaPsPzzctHk+2HdbzKp8dvL+XlxXx3Cyya&#10;Of7BcNIndajJaecOqAMbJKyKPCVUQiZOAxHrNMmB7QhN0qUAXlf8f4n6FwAA//8DAFBLAQItABQA&#10;BgAIAAAAIQC2gziS/gAAAOEBAAATAAAAAAAAAAAAAAAAAAAAAABbQ29udGVudF9UeXBlc10ueG1s&#10;UEsBAi0AFAAGAAgAAAAhADj9If/WAAAAlAEAAAsAAAAAAAAAAAAAAAAALwEAAF9yZWxzLy5yZWxz&#10;UEsBAi0AFAAGAAgAAAAhAHLlNqAhAgAARQQAAA4AAAAAAAAAAAAAAAAALgIAAGRycy9lMm9Eb2Mu&#10;eG1sUEsBAi0AFAAGAAgAAAAhAGzG03PhAAAADAEAAA8AAAAAAAAAAAAAAAAAewQAAGRycy9kb3du&#10;cmV2LnhtbFBLBQYAAAAABAAEAPMAAACJBQAAAAA=&#10;">
                <v:textbox>
                  <w:txbxContent>
                    <w:p w14:paraId="7F2475BF" w14:textId="780BBDBD" w:rsidR="00677F00" w:rsidRDefault="00677F00" w:rsidP="00617FC0">
                      <w:pPr>
                        <w:pStyle w:val="NormalWeb"/>
                        <w:spacing w:before="0" w:beforeAutospacing="0" w:after="0" w:afterAutospacing="0"/>
                        <w:rPr>
                          <w:color w:val="000000"/>
                          <w:sz w:val="27"/>
                          <w:szCs w:val="27"/>
                        </w:rPr>
                      </w:pPr>
                      <w:proofErr w:type="spellStart"/>
                      <w:r>
                        <w:rPr>
                          <w:color w:val="000000"/>
                          <w:sz w:val="27"/>
                          <w:szCs w:val="27"/>
                        </w:rPr>
                        <w:t>Udimore</w:t>
                      </w:r>
                      <w:proofErr w:type="spellEnd"/>
                      <w:r>
                        <w:rPr>
                          <w:color w:val="000000"/>
                          <w:sz w:val="27"/>
                          <w:szCs w:val="27"/>
                        </w:rPr>
                        <w:t xml:space="preserve"> planning applications</w:t>
                      </w:r>
                    </w:p>
                    <w:p w14:paraId="1553FEFE" w14:textId="77777777" w:rsidR="00617FC0" w:rsidRDefault="00617FC0" w:rsidP="00617FC0">
                      <w:pPr>
                        <w:pStyle w:val="NormalWeb"/>
                        <w:spacing w:before="0" w:beforeAutospacing="0" w:after="0" w:afterAutospacing="0"/>
                        <w:rPr>
                          <w:color w:val="000000"/>
                          <w:sz w:val="27"/>
                          <w:szCs w:val="27"/>
                        </w:rPr>
                      </w:pPr>
                    </w:p>
                    <w:p w14:paraId="34C62DA1" w14:textId="77777777" w:rsidR="00677F00" w:rsidRDefault="00677F00" w:rsidP="00617FC0">
                      <w:pPr>
                        <w:pStyle w:val="NormalWeb"/>
                        <w:spacing w:before="0" w:beforeAutospacing="0" w:after="0" w:afterAutospacing="0"/>
                        <w:rPr>
                          <w:color w:val="000000"/>
                          <w:sz w:val="22"/>
                          <w:szCs w:val="22"/>
                        </w:rPr>
                      </w:pPr>
                      <w:r w:rsidRPr="00677F00">
                        <w:rPr>
                          <w:color w:val="000000"/>
                          <w:sz w:val="22"/>
                          <w:szCs w:val="22"/>
                        </w:rPr>
                        <w:t xml:space="preserve">All planning applications are decided by </w:t>
                      </w:r>
                      <w:proofErr w:type="spellStart"/>
                      <w:r w:rsidRPr="00677F00">
                        <w:rPr>
                          <w:color w:val="000000"/>
                          <w:sz w:val="22"/>
                          <w:szCs w:val="22"/>
                        </w:rPr>
                        <w:t>RotherDistrict</w:t>
                      </w:r>
                      <w:proofErr w:type="spellEnd"/>
                      <w:r w:rsidRPr="00677F00">
                        <w:rPr>
                          <w:color w:val="000000"/>
                          <w:sz w:val="22"/>
                          <w:szCs w:val="22"/>
                        </w:rPr>
                        <w:t xml:space="preserve"> Council.</w:t>
                      </w:r>
                    </w:p>
                    <w:p w14:paraId="526A18F5" w14:textId="77777777" w:rsidR="00617FC0" w:rsidRPr="00677F00" w:rsidRDefault="00617FC0" w:rsidP="00617FC0">
                      <w:pPr>
                        <w:pStyle w:val="NormalWeb"/>
                        <w:spacing w:before="0" w:beforeAutospacing="0" w:after="0" w:afterAutospacing="0"/>
                        <w:rPr>
                          <w:color w:val="000000"/>
                          <w:sz w:val="22"/>
                          <w:szCs w:val="22"/>
                        </w:rPr>
                      </w:pPr>
                    </w:p>
                    <w:p w14:paraId="31D13C1A" w14:textId="77777777" w:rsidR="00677F00" w:rsidRDefault="00677F00" w:rsidP="00617FC0">
                      <w:pPr>
                        <w:pStyle w:val="NormalWeb"/>
                        <w:spacing w:before="0" w:beforeAutospacing="0" w:after="0" w:afterAutospacing="0"/>
                        <w:rPr>
                          <w:color w:val="000000"/>
                          <w:sz w:val="22"/>
                          <w:szCs w:val="22"/>
                        </w:rPr>
                      </w:pPr>
                      <w:proofErr w:type="spellStart"/>
                      <w:r w:rsidRPr="00677F00">
                        <w:rPr>
                          <w:color w:val="000000"/>
                          <w:sz w:val="22"/>
                          <w:szCs w:val="22"/>
                        </w:rPr>
                        <w:t>Udimore</w:t>
                      </w:r>
                      <w:proofErr w:type="spellEnd"/>
                      <w:r w:rsidRPr="00677F00">
                        <w:rPr>
                          <w:color w:val="000000"/>
                          <w:sz w:val="22"/>
                          <w:szCs w:val="22"/>
                        </w:rPr>
                        <w:t xml:space="preserve"> Parish Council is always notified of new applications in the parish so that it can submit relevant local information or comments to the planning department at Rother DC.</w:t>
                      </w:r>
                    </w:p>
                    <w:p w14:paraId="4B4C622B" w14:textId="77777777" w:rsidR="00617FC0" w:rsidRPr="00677F00" w:rsidRDefault="00617FC0" w:rsidP="00617FC0">
                      <w:pPr>
                        <w:pStyle w:val="NormalWeb"/>
                        <w:spacing w:before="0" w:beforeAutospacing="0" w:after="0" w:afterAutospacing="0"/>
                        <w:rPr>
                          <w:color w:val="000000"/>
                          <w:sz w:val="22"/>
                          <w:szCs w:val="22"/>
                        </w:rPr>
                      </w:pPr>
                    </w:p>
                    <w:p w14:paraId="6B0428AA" w14:textId="502E525B" w:rsidR="00677F00" w:rsidRDefault="00677F00" w:rsidP="00617FC0">
                      <w:pPr>
                        <w:pStyle w:val="NormalWeb"/>
                        <w:spacing w:before="0" w:beforeAutospacing="0" w:after="0" w:afterAutospacing="0"/>
                        <w:rPr>
                          <w:color w:val="000000"/>
                          <w:sz w:val="22"/>
                          <w:szCs w:val="22"/>
                        </w:rPr>
                      </w:pPr>
                      <w:r w:rsidRPr="00677F00">
                        <w:rPr>
                          <w:color w:val="000000"/>
                          <w:sz w:val="22"/>
                          <w:szCs w:val="22"/>
                        </w:rPr>
                        <w:t>Since your last newsletter ther</w:t>
                      </w:r>
                      <w:r w:rsidRPr="00677F00">
                        <w:rPr>
                          <w:color w:val="000000"/>
                          <w:sz w:val="22"/>
                          <w:szCs w:val="22"/>
                        </w:rPr>
                        <w:t>e have been three planning applications</w:t>
                      </w:r>
                      <w:r w:rsidRPr="00677F00">
                        <w:rPr>
                          <w:color w:val="000000"/>
                          <w:sz w:val="22"/>
                          <w:szCs w:val="22"/>
                        </w:rPr>
                        <w:t>:</w:t>
                      </w:r>
                      <w:r w:rsidRPr="00677F00">
                        <w:rPr>
                          <w:color w:val="000000"/>
                          <w:sz w:val="22"/>
                          <w:szCs w:val="22"/>
                        </w:rPr>
                        <w:t xml:space="preserve"> </w:t>
                      </w:r>
                    </w:p>
                    <w:p w14:paraId="4C5EEC6E" w14:textId="77777777" w:rsidR="00617FC0" w:rsidRDefault="00677F00" w:rsidP="00617FC0">
                      <w:pPr>
                        <w:pStyle w:val="NormalWeb"/>
                        <w:spacing w:before="0" w:beforeAutospacing="0" w:after="0" w:afterAutospacing="0"/>
                        <w:rPr>
                          <w:i/>
                          <w:color w:val="000000"/>
                          <w:sz w:val="22"/>
                          <w:szCs w:val="22"/>
                        </w:rPr>
                      </w:pPr>
                      <w:r w:rsidRPr="00617FC0">
                        <w:rPr>
                          <w:i/>
                          <w:color w:val="000000"/>
                          <w:sz w:val="22"/>
                          <w:szCs w:val="22"/>
                        </w:rPr>
                        <w:t xml:space="preserve">RR/2016/401/TN </w:t>
                      </w:r>
                      <w:proofErr w:type="gramStart"/>
                      <w:r w:rsidR="00617FC0" w:rsidRPr="00617FC0">
                        <w:rPr>
                          <w:i/>
                          <w:color w:val="000000"/>
                          <w:sz w:val="22"/>
                          <w:szCs w:val="22"/>
                        </w:rPr>
                        <w:t>Opposite</w:t>
                      </w:r>
                      <w:proofErr w:type="gramEnd"/>
                      <w:r w:rsidR="00617FC0" w:rsidRPr="00617FC0">
                        <w:rPr>
                          <w:i/>
                          <w:color w:val="000000"/>
                          <w:sz w:val="22"/>
                          <w:szCs w:val="22"/>
                        </w:rPr>
                        <w:t xml:space="preserve"> Gate Cottages, </w:t>
                      </w:r>
                      <w:proofErr w:type="spellStart"/>
                      <w:r w:rsidR="00617FC0" w:rsidRPr="00617FC0">
                        <w:rPr>
                          <w:i/>
                          <w:color w:val="000000"/>
                          <w:sz w:val="22"/>
                          <w:szCs w:val="22"/>
                        </w:rPr>
                        <w:t>Udimore</w:t>
                      </w:r>
                      <w:proofErr w:type="spellEnd"/>
                      <w:r w:rsidR="00617FC0" w:rsidRPr="00617FC0">
                        <w:rPr>
                          <w:i/>
                          <w:color w:val="000000"/>
                          <w:sz w:val="22"/>
                          <w:szCs w:val="22"/>
                        </w:rPr>
                        <w:t xml:space="preserve"> Road.</w:t>
                      </w:r>
                      <w:r w:rsidR="00617FC0">
                        <w:rPr>
                          <w:i/>
                          <w:color w:val="000000"/>
                          <w:sz w:val="22"/>
                          <w:szCs w:val="22"/>
                        </w:rPr>
                        <w:t xml:space="preserve">                                  </w:t>
                      </w:r>
                      <w:r w:rsidRPr="00617FC0">
                        <w:rPr>
                          <w:i/>
                          <w:color w:val="000000"/>
                          <w:sz w:val="22"/>
                          <w:szCs w:val="22"/>
                        </w:rPr>
                        <w:t>RR/2016/403/TN</w:t>
                      </w:r>
                      <w:r w:rsidR="00617FC0" w:rsidRPr="00617FC0">
                        <w:rPr>
                          <w:i/>
                          <w:color w:val="000000"/>
                          <w:sz w:val="22"/>
                          <w:szCs w:val="22"/>
                        </w:rPr>
                        <w:t xml:space="preserve"> Opposite St </w:t>
                      </w:r>
                      <w:proofErr w:type="spellStart"/>
                      <w:r w:rsidR="00617FC0" w:rsidRPr="00617FC0">
                        <w:rPr>
                          <w:i/>
                          <w:color w:val="000000"/>
                          <w:sz w:val="22"/>
                          <w:szCs w:val="22"/>
                        </w:rPr>
                        <w:t>Margarets</w:t>
                      </w:r>
                      <w:proofErr w:type="spellEnd"/>
                      <w:r w:rsidR="00617FC0" w:rsidRPr="00617FC0">
                        <w:rPr>
                          <w:i/>
                          <w:color w:val="000000"/>
                          <w:sz w:val="22"/>
                          <w:szCs w:val="22"/>
                        </w:rPr>
                        <w:t xml:space="preserve">, </w:t>
                      </w:r>
                      <w:proofErr w:type="spellStart"/>
                      <w:r w:rsidR="00617FC0" w:rsidRPr="00617FC0">
                        <w:rPr>
                          <w:i/>
                          <w:color w:val="000000"/>
                          <w:sz w:val="22"/>
                          <w:szCs w:val="22"/>
                        </w:rPr>
                        <w:t>Udimore</w:t>
                      </w:r>
                      <w:proofErr w:type="spellEnd"/>
                      <w:r w:rsidR="00617FC0" w:rsidRPr="00617FC0">
                        <w:rPr>
                          <w:i/>
                          <w:color w:val="000000"/>
                          <w:sz w:val="22"/>
                          <w:szCs w:val="22"/>
                        </w:rPr>
                        <w:t xml:space="preserve"> Road</w:t>
                      </w:r>
                      <w:r w:rsidR="00617FC0">
                        <w:rPr>
                          <w:i/>
                          <w:color w:val="000000"/>
                          <w:sz w:val="22"/>
                          <w:szCs w:val="22"/>
                        </w:rPr>
                        <w:t xml:space="preserve">                               RR/2016/523/TN At the side of 1 The Green</w:t>
                      </w:r>
                      <w:r w:rsidRPr="00677F00">
                        <w:rPr>
                          <w:i/>
                          <w:color w:val="000000"/>
                          <w:sz w:val="22"/>
                          <w:szCs w:val="22"/>
                        </w:rPr>
                        <w:t xml:space="preserve">, </w:t>
                      </w:r>
                      <w:proofErr w:type="spellStart"/>
                      <w:r w:rsidRPr="00677F00">
                        <w:rPr>
                          <w:i/>
                          <w:color w:val="000000"/>
                          <w:sz w:val="22"/>
                          <w:szCs w:val="22"/>
                        </w:rPr>
                        <w:t>Udimore</w:t>
                      </w:r>
                      <w:proofErr w:type="spellEnd"/>
                      <w:r w:rsidRPr="00677F00">
                        <w:rPr>
                          <w:i/>
                          <w:color w:val="000000"/>
                          <w:sz w:val="22"/>
                          <w:szCs w:val="22"/>
                        </w:rPr>
                        <w:t xml:space="preserve"> Road. </w:t>
                      </w:r>
                      <w:r w:rsidR="00617FC0">
                        <w:rPr>
                          <w:i/>
                          <w:color w:val="000000"/>
                          <w:sz w:val="22"/>
                          <w:szCs w:val="22"/>
                        </w:rPr>
                        <w:t xml:space="preserve">All three applications are for the </w:t>
                      </w:r>
                      <w:r w:rsidRPr="00677F00">
                        <w:rPr>
                          <w:i/>
                          <w:color w:val="000000"/>
                          <w:sz w:val="22"/>
                          <w:szCs w:val="22"/>
                        </w:rPr>
                        <w:t>Installation of high speed broadband cabinets</w:t>
                      </w:r>
                    </w:p>
                    <w:p w14:paraId="78305D61" w14:textId="153B9A63" w:rsidR="00677F00" w:rsidRPr="00677F00" w:rsidRDefault="00677F00" w:rsidP="00617FC0">
                      <w:pPr>
                        <w:pStyle w:val="NormalWeb"/>
                        <w:spacing w:before="0" w:beforeAutospacing="0" w:after="0" w:afterAutospacing="0"/>
                        <w:rPr>
                          <w:i/>
                          <w:color w:val="000000"/>
                          <w:sz w:val="22"/>
                          <w:szCs w:val="22"/>
                        </w:rPr>
                      </w:pPr>
                    </w:p>
                    <w:p w14:paraId="727B55E2" w14:textId="77777777" w:rsidR="00677F00" w:rsidRPr="00677F00" w:rsidRDefault="00677F00" w:rsidP="00617FC0">
                      <w:pPr>
                        <w:pStyle w:val="NormalWeb"/>
                        <w:spacing w:before="0" w:beforeAutospacing="0" w:after="0" w:afterAutospacing="0"/>
                        <w:rPr>
                          <w:color w:val="000000"/>
                          <w:sz w:val="22"/>
                          <w:szCs w:val="22"/>
                        </w:rPr>
                      </w:pPr>
                      <w:r w:rsidRPr="00677F00">
                        <w:rPr>
                          <w:color w:val="000000"/>
                          <w:sz w:val="22"/>
                          <w:szCs w:val="22"/>
                        </w:rPr>
                        <w:t>Full details of all applications and decisions can be found at http://www.rother.gov.uk/article/361/Online- Applications-and-Decisions</w:t>
                      </w:r>
                    </w:p>
                    <w:p w14:paraId="5AE7012D" w14:textId="73394B54" w:rsidR="00527037" w:rsidRDefault="00527037"/>
                  </w:txbxContent>
                </v:textbox>
                <w10:wrap type="square"/>
              </v:shape>
            </w:pict>
          </mc:Fallback>
        </mc:AlternateContent>
      </w:r>
      <w:r w:rsidR="00E8002A">
        <w:rPr>
          <w:noProof/>
        </w:rPr>
        <mc:AlternateContent>
          <mc:Choice Requires="wps">
            <w:drawing>
              <wp:anchor distT="45720" distB="45720" distL="114300" distR="114300" simplePos="0" relativeHeight="251662336" behindDoc="0" locked="0" layoutInCell="1" allowOverlap="1" wp14:anchorId="7EF1522E" wp14:editId="33EA02A0">
                <wp:simplePos x="0" y="0"/>
                <wp:positionH relativeFrom="margin">
                  <wp:align>left</wp:align>
                </wp:positionH>
                <wp:positionV relativeFrom="paragraph">
                  <wp:posOffset>3859530</wp:posOffset>
                </wp:positionV>
                <wp:extent cx="2886075" cy="41338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133850"/>
                        </a:xfrm>
                        <a:prstGeom prst="rect">
                          <a:avLst/>
                        </a:prstGeom>
                        <a:solidFill>
                          <a:srgbClr val="FFFFFF"/>
                        </a:solidFill>
                        <a:ln w="9525">
                          <a:solidFill>
                            <a:srgbClr val="000000"/>
                          </a:solidFill>
                          <a:miter lim="800000"/>
                          <a:headEnd/>
                          <a:tailEnd/>
                        </a:ln>
                      </wps:spPr>
                      <wps:txbx>
                        <w:txbxContent>
                          <w:p w14:paraId="048D882F" w14:textId="431296C4" w:rsidR="00527037" w:rsidRDefault="00527037">
                            <w:pPr>
                              <w:rPr>
                                <w:b/>
                                <w:sz w:val="32"/>
                                <w:szCs w:val="32"/>
                                <w:u w:val="single"/>
                              </w:rPr>
                            </w:pPr>
                            <w:r w:rsidRPr="00527037">
                              <w:rPr>
                                <w:b/>
                                <w:sz w:val="32"/>
                                <w:szCs w:val="32"/>
                                <w:u w:val="single"/>
                              </w:rPr>
                              <w:t>Annual Parish Meeting 10</w:t>
                            </w:r>
                            <w:r w:rsidRPr="00527037">
                              <w:rPr>
                                <w:b/>
                                <w:sz w:val="32"/>
                                <w:szCs w:val="32"/>
                                <w:u w:val="single"/>
                                <w:vertAlign w:val="superscript"/>
                              </w:rPr>
                              <w:t>th</w:t>
                            </w:r>
                            <w:r w:rsidRPr="00527037">
                              <w:rPr>
                                <w:b/>
                                <w:sz w:val="32"/>
                                <w:szCs w:val="32"/>
                                <w:u w:val="single"/>
                              </w:rPr>
                              <w:t xml:space="preserve"> May 2016</w:t>
                            </w:r>
                          </w:p>
                          <w:p w14:paraId="24F0AF75" w14:textId="526FB940" w:rsidR="00527037" w:rsidRDefault="00E8002A" w:rsidP="00E8002A">
                            <w:pPr>
                              <w:jc w:val="both"/>
                              <w:rPr>
                                <w:sz w:val="24"/>
                                <w:szCs w:val="24"/>
                              </w:rPr>
                            </w:pPr>
                            <w:r>
                              <w:rPr>
                                <w:sz w:val="24"/>
                                <w:szCs w:val="24"/>
                              </w:rPr>
                              <w:t>The Annual Parish Meeting and the annual meeting of the Parish Council will be held on TUESDAY 10</w:t>
                            </w:r>
                            <w:r w:rsidRPr="00E8002A">
                              <w:rPr>
                                <w:sz w:val="24"/>
                                <w:szCs w:val="24"/>
                                <w:vertAlign w:val="superscript"/>
                              </w:rPr>
                              <w:t>th</w:t>
                            </w:r>
                            <w:r>
                              <w:rPr>
                                <w:sz w:val="24"/>
                                <w:szCs w:val="24"/>
                              </w:rPr>
                              <w:t xml:space="preserve"> May in the community hall.</w:t>
                            </w:r>
                          </w:p>
                          <w:p w14:paraId="6860537C" w14:textId="7365D977" w:rsidR="00E8002A" w:rsidRDefault="00E8002A" w:rsidP="00E8002A">
                            <w:pPr>
                              <w:jc w:val="both"/>
                              <w:rPr>
                                <w:sz w:val="24"/>
                                <w:szCs w:val="24"/>
                              </w:rPr>
                            </w:pPr>
                            <w:r>
                              <w:rPr>
                                <w:sz w:val="24"/>
                                <w:szCs w:val="24"/>
                              </w:rPr>
                              <w:t>The Annual Parish Meeting will commence at 6.30pm. The annual Parish Council meeting will follow, not starting before 7.30pm. Wine and soft drinks will be available between the two meetings.</w:t>
                            </w:r>
                          </w:p>
                          <w:p w14:paraId="25548E09" w14:textId="77777777" w:rsidR="00E8002A" w:rsidRDefault="00E8002A" w:rsidP="00E8002A">
                            <w:pPr>
                              <w:jc w:val="both"/>
                              <w:rPr>
                                <w:sz w:val="24"/>
                                <w:szCs w:val="24"/>
                              </w:rPr>
                            </w:pPr>
                            <w:r>
                              <w:rPr>
                                <w:sz w:val="24"/>
                                <w:szCs w:val="24"/>
                              </w:rPr>
                              <w:t xml:space="preserve">Please note the change of day. After May parish council meetings will revert to the usual Wednesdays. The Annual Parish Meeting is our opportunity to question the parish council about its actions and to make suggestions as to the Council’s priorities. </w:t>
                            </w:r>
                          </w:p>
                          <w:p w14:paraId="01291831" w14:textId="37D9C703" w:rsidR="00E8002A" w:rsidRPr="00527037" w:rsidRDefault="00E8002A" w:rsidP="00E8002A">
                            <w:pPr>
                              <w:jc w:val="both"/>
                              <w:rPr>
                                <w:sz w:val="24"/>
                                <w:szCs w:val="24"/>
                              </w:rPr>
                            </w:pPr>
                            <w:r>
                              <w:rPr>
                                <w:sz w:val="24"/>
                                <w:szCs w:val="24"/>
                              </w:rPr>
                              <w:t>Please attend if you 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522E" id="_x0000_s1027" type="#_x0000_t202" style="position:absolute;margin-left:0;margin-top:303.9pt;width:227.25pt;height:32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uaKQIAAEwEAAAOAAAAZHJzL2Uyb0RvYy54bWysVNtu2zAMfR+wfxD0vthJkzY14hRdugwD&#10;ugvQ7gNkWY6FSaImKbGzrx8lu5mx7WmYHwRRpI7Ic0hv7nqtyEk4L8GUdD7LKRGGQy3NoaRfn/dv&#10;1pT4wEzNFBhR0rPw9G77+tWms4VYQAuqFo4giPFFZ0vahmCLLPO8FZr5GVhh0NmA0yyg6Q5Z7ViH&#10;6Fplizy/zjpwtXXAhfd4+jA46TbhN43g4XPTeBGIKinmFtLq0lrFNdtuWHFwzLaSj2mwf8hCM2nw&#10;0QvUAwuMHJ38A0pL7sBDE2YcdAZNI7lINWA18/y3ap5aZkWqBcnx9kKT/3+w/NPpiyOyRu0oMUyj&#10;RM+iD+Qt9GQR2emsLzDoyWJY6PE4RsZKvX0E/s0TA7uWmYO4dw66VrAas5vHm9nk6oDjI0jVfYQa&#10;n2HHAAmob5yOgEgGQXRU6XxRJqbC8XCxXl/nNytKOPqW86ur9Sppl7Hi5bp1PrwXoEnclNSh9Ame&#10;nR59iOmw4iUkpQ9K1nupVDLcodopR04M22SfvlQBVjkNU4Z0Jb1dLVYDA1Ofn0Lk6fsbhJYB+11J&#10;XdL1JYgVkbd3pk7dGJhUwx5TVmYkMnI3sBj6qh8VG/WpoD4jsw6G9sZxxE0L7gclHbZ2Sf33I3OC&#10;EvXBoDq38+UyzkIylqubBRpu6qmmHmY4QpU0UDJsdyHNT+TNwD2q2MjEb5R7yGRMGVs20T6OV5yJ&#10;qZ2ifv0Etj8BAAD//wMAUEsDBBQABgAIAAAAIQDdF9Nz3wAAAAkBAAAPAAAAZHJzL2Rvd25yZXYu&#10;eG1sTI/BTsMwEETvSPyDtUhcEHUoSRpCnAohgegNCoKrG2+TiHgdbDcNf89yguNqRrPvVevZDmJC&#10;H3pHCq4WCQikxpmeWgVvrw+XBYgQNRk9OEIF3xhgXZ+eVLo07kgvOG1jK3iEQqkVdDGOpZSh6dDq&#10;sHAjEmd7562OfPpWGq+PPG4HuUySXFrdE3/o9Ij3HTaf24NVUKRP00fYXD+/N/l+uIkXq+nxyyt1&#10;fjbf3YKIOMe/MvziMzrUzLRzBzJBDApYJCrIkxULcJxmaQZix71lVhQg60r+N6h/AAAA//8DAFBL&#10;AQItABQABgAIAAAAIQC2gziS/gAAAOEBAAATAAAAAAAAAAAAAAAAAAAAAABbQ29udGVudF9UeXBl&#10;c10ueG1sUEsBAi0AFAAGAAgAAAAhADj9If/WAAAAlAEAAAsAAAAAAAAAAAAAAAAALwEAAF9yZWxz&#10;Ly5yZWxzUEsBAi0AFAAGAAgAAAAhAFdDa5opAgAATAQAAA4AAAAAAAAAAAAAAAAALgIAAGRycy9l&#10;Mm9Eb2MueG1sUEsBAi0AFAAGAAgAAAAhAN0X03PfAAAACQEAAA8AAAAAAAAAAAAAAAAAgwQAAGRy&#10;cy9kb3ducmV2LnhtbFBLBQYAAAAABAAEAPMAAACPBQAAAAA=&#10;">
                <v:textbox>
                  <w:txbxContent>
                    <w:p w14:paraId="048D882F" w14:textId="431296C4" w:rsidR="00527037" w:rsidRDefault="00527037">
                      <w:pPr>
                        <w:rPr>
                          <w:b/>
                          <w:sz w:val="32"/>
                          <w:szCs w:val="32"/>
                          <w:u w:val="single"/>
                        </w:rPr>
                      </w:pPr>
                      <w:r w:rsidRPr="00527037">
                        <w:rPr>
                          <w:b/>
                          <w:sz w:val="32"/>
                          <w:szCs w:val="32"/>
                          <w:u w:val="single"/>
                        </w:rPr>
                        <w:t>Annual Parish Meeting 10</w:t>
                      </w:r>
                      <w:r w:rsidRPr="00527037">
                        <w:rPr>
                          <w:b/>
                          <w:sz w:val="32"/>
                          <w:szCs w:val="32"/>
                          <w:u w:val="single"/>
                          <w:vertAlign w:val="superscript"/>
                        </w:rPr>
                        <w:t>th</w:t>
                      </w:r>
                      <w:r w:rsidRPr="00527037">
                        <w:rPr>
                          <w:b/>
                          <w:sz w:val="32"/>
                          <w:szCs w:val="32"/>
                          <w:u w:val="single"/>
                        </w:rPr>
                        <w:t xml:space="preserve"> May 2016</w:t>
                      </w:r>
                    </w:p>
                    <w:p w14:paraId="24F0AF75" w14:textId="526FB940" w:rsidR="00527037" w:rsidRDefault="00E8002A" w:rsidP="00E8002A">
                      <w:pPr>
                        <w:jc w:val="both"/>
                        <w:rPr>
                          <w:sz w:val="24"/>
                          <w:szCs w:val="24"/>
                        </w:rPr>
                      </w:pPr>
                      <w:r>
                        <w:rPr>
                          <w:sz w:val="24"/>
                          <w:szCs w:val="24"/>
                        </w:rPr>
                        <w:t>The Annual Parish Meeting and the annual meeting of the Parish Council will be held on TUESDAY 10</w:t>
                      </w:r>
                      <w:r w:rsidRPr="00E8002A">
                        <w:rPr>
                          <w:sz w:val="24"/>
                          <w:szCs w:val="24"/>
                          <w:vertAlign w:val="superscript"/>
                        </w:rPr>
                        <w:t>th</w:t>
                      </w:r>
                      <w:r>
                        <w:rPr>
                          <w:sz w:val="24"/>
                          <w:szCs w:val="24"/>
                        </w:rPr>
                        <w:t xml:space="preserve"> May in the community hall.</w:t>
                      </w:r>
                    </w:p>
                    <w:p w14:paraId="6860537C" w14:textId="7365D977" w:rsidR="00E8002A" w:rsidRDefault="00E8002A" w:rsidP="00E8002A">
                      <w:pPr>
                        <w:jc w:val="both"/>
                        <w:rPr>
                          <w:sz w:val="24"/>
                          <w:szCs w:val="24"/>
                        </w:rPr>
                      </w:pPr>
                      <w:r>
                        <w:rPr>
                          <w:sz w:val="24"/>
                          <w:szCs w:val="24"/>
                        </w:rPr>
                        <w:t>The Annual Parish Meeting will commence at 6.30pm. The annual Parish Council meeting will follow, not starting before 7.30pm. Wine and soft drinks will be available between the two meetings.</w:t>
                      </w:r>
                    </w:p>
                    <w:p w14:paraId="25548E09" w14:textId="77777777" w:rsidR="00E8002A" w:rsidRDefault="00E8002A" w:rsidP="00E8002A">
                      <w:pPr>
                        <w:jc w:val="both"/>
                        <w:rPr>
                          <w:sz w:val="24"/>
                          <w:szCs w:val="24"/>
                        </w:rPr>
                      </w:pPr>
                      <w:r>
                        <w:rPr>
                          <w:sz w:val="24"/>
                          <w:szCs w:val="24"/>
                        </w:rPr>
                        <w:t xml:space="preserve">Please note the change of day. After May parish council meetings will revert to the usual Wednesdays. The Annual Parish Meeting is our opportunity to question the parish council about its actions and to make suggestions as to the Council’s priorities. </w:t>
                      </w:r>
                    </w:p>
                    <w:p w14:paraId="01291831" w14:textId="37D9C703" w:rsidR="00E8002A" w:rsidRPr="00527037" w:rsidRDefault="00E8002A" w:rsidP="00E8002A">
                      <w:pPr>
                        <w:jc w:val="both"/>
                        <w:rPr>
                          <w:sz w:val="24"/>
                          <w:szCs w:val="24"/>
                        </w:rPr>
                      </w:pPr>
                      <w:r>
                        <w:rPr>
                          <w:sz w:val="24"/>
                          <w:szCs w:val="24"/>
                        </w:rPr>
                        <w:t>Please attend if you can.</w:t>
                      </w:r>
                    </w:p>
                  </w:txbxContent>
                </v:textbox>
                <w10:wrap type="square" anchorx="margin"/>
              </v:shape>
            </w:pict>
          </mc:Fallback>
        </mc:AlternateContent>
      </w:r>
      <w:r w:rsidR="00476050">
        <w:rPr>
          <w:noProof/>
        </w:rPr>
        <mc:AlternateContent>
          <mc:Choice Requires="wps">
            <w:drawing>
              <wp:anchor distT="45720" distB="45720" distL="114300" distR="114300" simplePos="0" relativeHeight="251660288" behindDoc="0" locked="0" layoutInCell="1" allowOverlap="1" wp14:anchorId="196E70F8" wp14:editId="6C1CEEF5">
                <wp:simplePos x="0" y="0"/>
                <wp:positionH relativeFrom="margin">
                  <wp:align>left</wp:align>
                </wp:positionH>
                <wp:positionV relativeFrom="paragraph">
                  <wp:posOffset>180975</wp:posOffset>
                </wp:positionV>
                <wp:extent cx="6048375" cy="3543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543300"/>
                        </a:xfrm>
                        <a:prstGeom prst="rect">
                          <a:avLst/>
                        </a:prstGeom>
                        <a:solidFill>
                          <a:srgbClr val="FFFFFF"/>
                        </a:solidFill>
                        <a:ln w="9525">
                          <a:solidFill>
                            <a:srgbClr val="000000"/>
                          </a:solidFill>
                          <a:miter lim="800000"/>
                          <a:headEnd/>
                          <a:tailEnd/>
                        </a:ln>
                      </wps:spPr>
                      <wps:txbx>
                        <w:txbxContent>
                          <w:p w14:paraId="1C840301" w14:textId="3E5181F0" w:rsidR="00476050" w:rsidRDefault="00476050" w:rsidP="00476050">
                            <w:pPr>
                              <w:jc w:val="center"/>
                              <w:rPr>
                                <w:b/>
                                <w:sz w:val="36"/>
                                <w:szCs w:val="36"/>
                                <w:u w:val="single"/>
                              </w:rPr>
                            </w:pPr>
                            <w:r w:rsidRPr="00476050">
                              <w:rPr>
                                <w:b/>
                                <w:sz w:val="36"/>
                                <w:szCs w:val="36"/>
                                <w:u w:val="single"/>
                              </w:rPr>
                              <w:t>Vehicle activated signs</w:t>
                            </w:r>
                            <w:r>
                              <w:rPr>
                                <w:b/>
                                <w:sz w:val="36"/>
                                <w:szCs w:val="36"/>
                                <w:u w:val="single"/>
                              </w:rPr>
                              <w:t xml:space="preserve"> and traffic calming</w:t>
                            </w:r>
                          </w:p>
                          <w:p w14:paraId="06351ACB" w14:textId="28F4B7DE" w:rsidR="00476050" w:rsidRDefault="00476050" w:rsidP="00E8002A">
                            <w:pPr>
                              <w:jc w:val="both"/>
                              <w:rPr>
                                <w:sz w:val="28"/>
                                <w:szCs w:val="28"/>
                              </w:rPr>
                            </w:pPr>
                            <w:r w:rsidRPr="00476050">
                              <w:rPr>
                                <w:sz w:val="28"/>
                                <w:szCs w:val="28"/>
                              </w:rPr>
                              <w:t>Working with the County Council, the parish council has investigated the instal</w:t>
                            </w:r>
                            <w:r w:rsidR="00677F00">
                              <w:rPr>
                                <w:sz w:val="28"/>
                                <w:szCs w:val="28"/>
                              </w:rPr>
                              <w:t>lation of vehicle activated sig</w:t>
                            </w:r>
                            <w:r w:rsidRPr="00476050">
                              <w:rPr>
                                <w:sz w:val="28"/>
                                <w:szCs w:val="28"/>
                              </w:rPr>
                              <w:t>n</w:t>
                            </w:r>
                            <w:r w:rsidR="00677F00">
                              <w:rPr>
                                <w:sz w:val="28"/>
                                <w:szCs w:val="28"/>
                              </w:rPr>
                              <w:t>s</w:t>
                            </w:r>
                            <w:r w:rsidRPr="00476050">
                              <w:rPr>
                                <w:sz w:val="28"/>
                                <w:szCs w:val="28"/>
                              </w:rPr>
                              <w:t xml:space="preserve"> (VAS) along the B2089. </w:t>
                            </w:r>
                            <w:r>
                              <w:rPr>
                                <w:sz w:val="28"/>
                                <w:szCs w:val="28"/>
                              </w:rPr>
                              <w:t xml:space="preserve">The cost of these signs ranges from £2,000 to £4,000 each, excluding installation. Costs depend on the signs size and the detailed specification. Installation in </w:t>
                            </w:r>
                            <w:proofErr w:type="spellStart"/>
                            <w:r>
                              <w:rPr>
                                <w:sz w:val="28"/>
                                <w:szCs w:val="28"/>
                              </w:rPr>
                              <w:t>Udimore</w:t>
                            </w:r>
                            <w:proofErr w:type="spellEnd"/>
                            <w:r>
                              <w:rPr>
                                <w:sz w:val="28"/>
                                <w:szCs w:val="28"/>
                              </w:rPr>
                              <w:t xml:space="preserve"> would be expensive because of the need to provide a mains electricity supply to each sign. Solar </w:t>
                            </w:r>
                            <w:r w:rsidR="00677F00">
                              <w:rPr>
                                <w:sz w:val="28"/>
                                <w:szCs w:val="28"/>
                              </w:rPr>
                              <w:t>panels were looke</w:t>
                            </w:r>
                            <w:r>
                              <w:rPr>
                                <w:sz w:val="28"/>
                                <w:szCs w:val="28"/>
                              </w:rPr>
                              <w:t xml:space="preserve">d at but many of the best sites for the signs were too shady for solar panels to operate. </w:t>
                            </w:r>
                          </w:p>
                          <w:p w14:paraId="13397778" w14:textId="64D66C82" w:rsidR="00476050" w:rsidRDefault="00476050" w:rsidP="00E8002A">
                            <w:pPr>
                              <w:jc w:val="both"/>
                              <w:rPr>
                                <w:sz w:val="28"/>
                                <w:szCs w:val="28"/>
                              </w:rPr>
                            </w:pPr>
                            <w:r>
                              <w:rPr>
                                <w:sz w:val="28"/>
                                <w:szCs w:val="28"/>
                              </w:rPr>
                              <w:t xml:space="preserve">Studies elsewhere have shown that VAS bring about only modest reductions in speed of some 3 – 4 mph. </w:t>
                            </w:r>
                            <w:r w:rsidR="00527037">
                              <w:rPr>
                                <w:sz w:val="28"/>
                                <w:szCs w:val="28"/>
                              </w:rPr>
                              <w:t>the parish council therefore decided it would not consider VAS further.</w:t>
                            </w:r>
                          </w:p>
                          <w:p w14:paraId="110DB004" w14:textId="75E107F8" w:rsidR="00527037" w:rsidRPr="00476050" w:rsidRDefault="00527037" w:rsidP="00E8002A">
                            <w:pPr>
                              <w:jc w:val="both"/>
                              <w:rPr>
                                <w:sz w:val="28"/>
                                <w:szCs w:val="28"/>
                              </w:rPr>
                            </w:pPr>
                            <w:r>
                              <w:rPr>
                                <w:sz w:val="28"/>
                                <w:szCs w:val="28"/>
                              </w:rPr>
                              <w:t>The parish council continues to look into traffic calming measures on the B2089.</w:t>
                            </w:r>
                          </w:p>
                          <w:p w14:paraId="3679A239" w14:textId="77777777" w:rsidR="00476050" w:rsidRPr="00476050" w:rsidRDefault="00476050">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E70F8" id="_x0000_s1028" type="#_x0000_t202" style="position:absolute;margin-left:0;margin-top:14.25pt;width:476.25pt;height:27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UHKAIAAE4EAAAOAAAAZHJzL2Uyb0RvYy54bWysVNuO2yAQfa/Uf0C8N3Zum6wVZ7XNNlWl&#10;7UXa7QdgjGNUYCiQ2OnXd8BJGm3bl6p+QAwzHGbOmfHqrteKHITzEkxJx6OcEmE41NLsSvr1eftm&#10;SYkPzNRMgRElPQpP79avX606W4gJtKBq4QiCGF90tqRtCLbIMs9boZkfgRUGnQ04zQKabpfVjnWI&#10;rlU2yfObrANXWwdceI+nD4OTrhN+0wgePjeNF4GokmJuIa0urVVcs/WKFTvHbCv5KQ32D1loJg0+&#10;eoF6YIGRvZO/QWnJHXhowoiDzqBpJBepBqxmnL+o5qllVqRakBxvLzT5/wfLPx2+OCLrkk7GC0oM&#10;0yjSs+gDeQs9mUR+OusLDHuyGBh6PEadU63ePgL/5omBTcvMTtw7B10rWI35jePN7OrqgOMjSNV9&#10;hBqfYfsACahvnI7kIR0E0VGn40WbmArHw5t8tpwu5pRw9E3ns+k0T+plrDhft86H9wI0iZuSOhQ/&#10;wbPDow8xHVacQ+JrHpSst1KpZLhdtVGOHBg2yjZ9qYIXYcqQrqS388l8YOCvEHn6/gShZcCOV1KX&#10;dHkJYkXk7Z2pUz8GJtWwx5SVOREZuRtYDH3VD5qd9amgPiKzDoYGx4HETQvuByUdNndJ/fc9c4IS&#10;9cGgOrfj2SxOQzJm88UEDXftqa49zHCEKmmgZNhuQpqgyJuBe1SxkYnfKPeQySllbNpE+2nA4lRc&#10;2ynq129g/RMAAP//AwBQSwMEFAAGAAgAAAAhAMAw7j7eAAAABwEAAA8AAABkcnMvZG93bnJldi54&#10;bWxMj8FOwzAQRO9I/IO1SFwQdQgkpCGbCiGB4AZtBVc3dpOIeB1sNw1/z3KC245mNPO2Ws12EJPx&#10;oXeEcLVIQBhqnO6pRdhuHi8LECEq0mpwZBC+TYBVfXpSqVK7I72ZaR1bwSUUSoXQxTiWUoamM1aF&#10;hRsNsbd33qrI0rdSe3XkcjvINElyaVVPvNCp0Tx0pvlcHyxCcfM8fYSX69f3Jt8Py3hxOz19ecTz&#10;s/n+DkQ0c/wLwy8+o0PNTDt3IB3EgMCPRIS0yECwu8xSPnYIWZFnIOtK/uevfwAAAP//AwBQSwEC&#10;LQAUAAYACAAAACEAtoM4kv4AAADhAQAAEwAAAAAAAAAAAAAAAAAAAAAAW0NvbnRlbnRfVHlwZXNd&#10;LnhtbFBLAQItABQABgAIAAAAIQA4/SH/1gAAAJQBAAALAAAAAAAAAAAAAAAAAC8BAABfcmVscy8u&#10;cmVsc1BLAQItABQABgAIAAAAIQCeR8UHKAIAAE4EAAAOAAAAAAAAAAAAAAAAAC4CAABkcnMvZTJv&#10;RG9jLnhtbFBLAQItABQABgAIAAAAIQDAMO4+3gAAAAcBAAAPAAAAAAAAAAAAAAAAAIIEAABkcnMv&#10;ZG93bnJldi54bWxQSwUGAAAAAAQABADzAAAAjQUAAAAA&#10;">
                <v:textbox>
                  <w:txbxContent>
                    <w:p w14:paraId="1C840301" w14:textId="3E5181F0" w:rsidR="00476050" w:rsidRDefault="00476050" w:rsidP="00476050">
                      <w:pPr>
                        <w:jc w:val="center"/>
                        <w:rPr>
                          <w:b/>
                          <w:sz w:val="36"/>
                          <w:szCs w:val="36"/>
                          <w:u w:val="single"/>
                        </w:rPr>
                      </w:pPr>
                      <w:r w:rsidRPr="00476050">
                        <w:rPr>
                          <w:b/>
                          <w:sz w:val="36"/>
                          <w:szCs w:val="36"/>
                          <w:u w:val="single"/>
                        </w:rPr>
                        <w:t>Vehicle activated signs</w:t>
                      </w:r>
                      <w:r>
                        <w:rPr>
                          <w:b/>
                          <w:sz w:val="36"/>
                          <w:szCs w:val="36"/>
                          <w:u w:val="single"/>
                        </w:rPr>
                        <w:t xml:space="preserve"> and traffic calming</w:t>
                      </w:r>
                    </w:p>
                    <w:p w14:paraId="06351ACB" w14:textId="28F4B7DE" w:rsidR="00476050" w:rsidRDefault="00476050" w:rsidP="00E8002A">
                      <w:pPr>
                        <w:jc w:val="both"/>
                        <w:rPr>
                          <w:sz w:val="28"/>
                          <w:szCs w:val="28"/>
                        </w:rPr>
                      </w:pPr>
                      <w:r w:rsidRPr="00476050">
                        <w:rPr>
                          <w:sz w:val="28"/>
                          <w:szCs w:val="28"/>
                        </w:rPr>
                        <w:t>Working with the County Council, the parish council has investigated the instal</w:t>
                      </w:r>
                      <w:r w:rsidR="00677F00">
                        <w:rPr>
                          <w:sz w:val="28"/>
                          <w:szCs w:val="28"/>
                        </w:rPr>
                        <w:t>lation of vehicle activated sig</w:t>
                      </w:r>
                      <w:r w:rsidRPr="00476050">
                        <w:rPr>
                          <w:sz w:val="28"/>
                          <w:szCs w:val="28"/>
                        </w:rPr>
                        <w:t>n</w:t>
                      </w:r>
                      <w:r w:rsidR="00677F00">
                        <w:rPr>
                          <w:sz w:val="28"/>
                          <w:szCs w:val="28"/>
                        </w:rPr>
                        <w:t>s</w:t>
                      </w:r>
                      <w:r w:rsidRPr="00476050">
                        <w:rPr>
                          <w:sz w:val="28"/>
                          <w:szCs w:val="28"/>
                        </w:rPr>
                        <w:t xml:space="preserve"> (VAS) along the B2089. </w:t>
                      </w:r>
                      <w:r>
                        <w:rPr>
                          <w:sz w:val="28"/>
                          <w:szCs w:val="28"/>
                        </w:rPr>
                        <w:t xml:space="preserve">The cost of these signs ranges from £2,000 to £4,000 each, excluding installation. Costs depend on the signs size and the detailed specification. Installation in </w:t>
                      </w:r>
                      <w:proofErr w:type="spellStart"/>
                      <w:r>
                        <w:rPr>
                          <w:sz w:val="28"/>
                          <w:szCs w:val="28"/>
                        </w:rPr>
                        <w:t>Udimore</w:t>
                      </w:r>
                      <w:proofErr w:type="spellEnd"/>
                      <w:r>
                        <w:rPr>
                          <w:sz w:val="28"/>
                          <w:szCs w:val="28"/>
                        </w:rPr>
                        <w:t xml:space="preserve"> would be expensive because of the need to provide a mains electricity supply to each sign. Solar </w:t>
                      </w:r>
                      <w:r w:rsidR="00677F00">
                        <w:rPr>
                          <w:sz w:val="28"/>
                          <w:szCs w:val="28"/>
                        </w:rPr>
                        <w:t>panels were looke</w:t>
                      </w:r>
                      <w:r>
                        <w:rPr>
                          <w:sz w:val="28"/>
                          <w:szCs w:val="28"/>
                        </w:rPr>
                        <w:t xml:space="preserve">d at but many of the best sites for the signs were too shady for solar panels to operate. </w:t>
                      </w:r>
                    </w:p>
                    <w:p w14:paraId="13397778" w14:textId="64D66C82" w:rsidR="00476050" w:rsidRDefault="00476050" w:rsidP="00E8002A">
                      <w:pPr>
                        <w:jc w:val="both"/>
                        <w:rPr>
                          <w:sz w:val="28"/>
                          <w:szCs w:val="28"/>
                        </w:rPr>
                      </w:pPr>
                      <w:r>
                        <w:rPr>
                          <w:sz w:val="28"/>
                          <w:szCs w:val="28"/>
                        </w:rPr>
                        <w:t xml:space="preserve">Studies elsewhere have shown that VAS bring about only modest reductions in speed of some 3 – 4 mph. </w:t>
                      </w:r>
                      <w:r w:rsidR="00527037">
                        <w:rPr>
                          <w:sz w:val="28"/>
                          <w:szCs w:val="28"/>
                        </w:rPr>
                        <w:t>the parish council therefore decided it would not consider VAS further.</w:t>
                      </w:r>
                    </w:p>
                    <w:p w14:paraId="110DB004" w14:textId="75E107F8" w:rsidR="00527037" w:rsidRPr="00476050" w:rsidRDefault="00527037" w:rsidP="00E8002A">
                      <w:pPr>
                        <w:jc w:val="both"/>
                        <w:rPr>
                          <w:sz w:val="28"/>
                          <w:szCs w:val="28"/>
                        </w:rPr>
                      </w:pPr>
                      <w:r>
                        <w:rPr>
                          <w:sz w:val="28"/>
                          <w:szCs w:val="28"/>
                        </w:rPr>
                        <w:t>The parish council continues to look into traffic calming measures on the B2089.</w:t>
                      </w:r>
                    </w:p>
                    <w:p w14:paraId="3679A239" w14:textId="77777777" w:rsidR="00476050" w:rsidRPr="00476050" w:rsidRDefault="00476050">
                      <w:pPr>
                        <w:rPr>
                          <w:sz w:val="36"/>
                          <w:szCs w:val="36"/>
                        </w:rPr>
                      </w:pPr>
                    </w:p>
                  </w:txbxContent>
                </v:textbox>
                <w10:wrap type="square" anchorx="margin"/>
              </v:shape>
            </w:pict>
          </mc:Fallback>
        </mc:AlternateContent>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ab/>
      </w:r>
      <w:r w:rsidR="00FF1AE3">
        <w:t>Clerk: Sarah Willoughby 01424 813785 or 05755 126837</w:t>
      </w:r>
      <w:r>
        <w:t xml:space="preserve">    </w:t>
      </w:r>
      <w:r w:rsidR="00FF1AE3">
        <w:t xml:space="preserve"> email: udimorepc@hotmail.co.uk </w:t>
      </w:r>
      <w:r>
        <w:t xml:space="preserve">       </w:t>
      </w:r>
    </w:p>
    <w:p w14:paraId="78CD1620" w14:textId="52C3D983" w:rsidR="00FC2C75" w:rsidRDefault="00677F00">
      <w:pPr>
        <w:spacing w:after="0"/>
      </w:pPr>
      <w:r>
        <w:t xml:space="preserve">                             </w:t>
      </w:r>
      <w:r w:rsidR="00FF1AE3">
        <w:t xml:space="preserve">Parish council website: </w:t>
      </w:r>
      <w:hyperlink r:id="rId9" w:history="1">
        <w:r w:rsidRPr="00FC1A82">
          <w:rPr>
            <w:rStyle w:val="Hyperlink"/>
          </w:rPr>
          <w:t>www.udimore.org</w:t>
        </w:r>
      </w:hyperlink>
      <w:r>
        <w:t xml:space="preserve">          </w:t>
      </w:r>
      <w:r w:rsidR="00FF1AE3">
        <w:t xml:space="preserve"> Newsletter editor: Bob Turgoose</w:t>
      </w:r>
    </w:p>
    <w:sectPr w:rsidR="00FC2C75">
      <w:pgSz w:w="1190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doni 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940FDB"/>
    <w:multiLevelType w:val="hybridMultilevel"/>
    <w:tmpl w:val="0298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DDFDDB"/>
    <w:rsid w:val="002C57CB"/>
    <w:rsid w:val="00390639"/>
    <w:rsid w:val="00476050"/>
    <w:rsid w:val="00527037"/>
    <w:rsid w:val="005857A8"/>
    <w:rsid w:val="00617FC0"/>
    <w:rsid w:val="00677F00"/>
    <w:rsid w:val="007A4EB5"/>
    <w:rsid w:val="00CC0AF7"/>
    <w:rsid w:val="00E8002A"/>
    <w:rsid w:val="00FC2C75"/>
    <w:rsid w:val="00FF1AE3"/>
    <w:rsid w:val="027BE35E"/>
    <w:rsid w:val="2ADDFDDB"/>
    <w:rsid w:val="768CB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8EAB"/>
  <w15:docId w15:val="{A95C6108-3369-4D9B-8E40-D7F1204CE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857A8"/>
    <w:pPr>
      <w:ind w:left="720"/>
      <w:contextualSpacing/>
    </w:pPr>
  </w:style>
  <w:style w:type="paragraph" w:styleId="NormalWeb">
    <w:name w:val="Normal (Web)"/>
    <w:basedOn w:val="Normal"/>
    <w:uiPriority w:val="99"/>
    <w:semiHidden/>
    <w:unhideWhenUsed/>
    <w:rsid w:val="00677F00"/>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1370">
      <w:bodyDiv w:val="1"/>
      <w:marLeft w:val="0"/>
      <w:marRight w:val="0"/>
      <w:marTop w:val="0"/>
      <w:marBottom w:val="0"/>
      <w:divBdr>
        <w:top w:val="none" w:sz="0" w:space="0" w:color="auto"/>
        <w:left w:val="none" w:sz="0" w:space="0" w:color="auto"/>
        <w:bottom w:val="none" w:sz="0" w:space="0" w:color="auto"/>
        <w:right w:val="none" w:sz="0" w:space="0" w:color="auto"/>
      </w:divBdr>
    </w:div>
    <w:div w:id="1220745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dimore.org/" TargetMode="External"/><Relationship Id="rId3" Type="http://schemas.openxmlformats.org/officeDocument/2006/relationships/settings" Target="settings.xml"/><Relationship Id="rId7" Type="http://schemas.openxmlformats.org/officeDocument/2006/relationships/hyperlink" Target="mailto:udimorepc@hotmai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dimo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Willoughby</dc:creator>
  <cp:keywords/>
  <cp:lastModifiedBy>Sarah Willoughby</cp:lastModifiedBy>
  <cp:revision>2</cp:revision>
  <dcterms:created xsi:type="dcterms:W3CDTF">2016-03-09T12:16:00Z</dcterms:created>
  <dcterms:modified xsi:type="dcterms:W3CDTF">2016-03-09T12:16:00Z</dcterms:modified>
</cp:coreProperties>
</file>