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CB8A3" w14:textId="7045B255" w:rsidR="00A9204E" w:rsidRPr="00CA09C8" w:rsidRDefault="00CA09C8" w:rsidP="00CA09C8">
      <w:pPr>
        <w:jc w:val="center"/>
        <w:rPr>
          <w:sz w:val="28"/>
          <w:szCs w:val="28"/>
        </w:rPr>
      </w:pPr>
      <w:r w:rsidRPr="00CA09C8">
        <w:rPr>
          <w:sz w:val="28"/>
          <w:szCs w:val="28"/>
        </w:rPr>
        <w:t>Minutes of the Council meeting held on:</w:t>
      </w:r>
    </w:p>
    <w:p w14:paraId="3CD76D87" w14:textId="77777777" w:rsidR="00CA09C8" w:rsidRPr="00CA09C8" w:rsidRDefault="00CA09C8" w:rsidP="00CA09C8">
      <w:pPr>
        <w:jc w:val="center"/>
        <w:rPr>
          <w:sz w:val="28"/>
          <w:szCs w:val="28"/>
        </w:rPr>
      </w:pPr>
    </w:p>
    <w:p w14:paraId="3D5E924F" w14:textId="7F646FD4" w:rsidR="00CA09C8" w:rsidRPr="003F7A99" w:rsidRDefault="00CA09C8" w:rsidP="00CA09C8">
      <w:pPr>
        <w:jc w:val="center"/>
        <w:rPr>
          <w:b/>
          <w:bCs/>
          <w:sz w:val="24"/>
          <w:szCs w:val="24"/>
        </w:rPr>
      </w:pPr>
      <w:r w:rsidRPr="003F7A99">
        <w:rPr>
          <w:b/>
          <w:bCs/>
          <w:sz w:val="28"/>
          <w:szCs w:val="28"/>
        </w:rPr>
        <w:t>Wednesday 18</w:t>
      </w:r>
      <w:r w:rsidRPr="003F7A99">
        <w:rPr>
          <w:b/>
          <w:bCs/>
          <w:sz w:val="28"/>
          <w:szCs w:val="28"/>
          <w:vertAlign w:val="superscript"/>
        </w:rPr>
        <w:t>th</w:t>
      </w:r>
      <w:r w:rsidRPr="003F7A99">
        <w:rPr>
          <w:b/>
          <w:bCs/>
          <w:sz w:val="28"/>
          <w:szCs w:val="28"/>
        </w:rPr>
        <w:t xml:space="preserve"> November 2020 at 6.30pm</w:t>
      </w:r>
      <w:r w:rsidRPr="003F7A99">
        <w:rPr>
          <w:b/>
          <w:bCs/>
          <w:sz w:val="24"/>
          <w:szCs w:val="24"/>
        </w:rPr>
        <w:t xml:space="preserve"> </w:t>
      </w:r>
    </w:p>
    <w:p w14:paraId="4B230257" w14:textId="0CE7FC42" w:rsidR="00CA09C8" w:rsidRDefault="00CA09C8" w:rsidP="00CA09C8">
      <w:pPr>
        <w:jc w:val="center"/>
        <w:rPr>
          <w:sz w:val="24"/>
          <w:szCs w:val="24"/>
        </w:rPr>
      </w:pPr>
      <w:r>
        <w:rPr>
          <w:sz w:val="24"/>
          <w:szCs w:val="24"/>
        </w:rPr>
        <w:t>(note the meeting was held virtually using Microsoft Teams)</w:t>
      </w:r>
    </w:p>
    <w:p w14:paraId="3AC52434" w14:textId="380AA985" w:rsidR="00CA09C8" w:rsidRDefault="00CA09C8" w:rsidP="00CA09C8">
      <w:pPr>
        <w:jc w:val="center"/>
        <w:rPr>
          <w:sz w:val="24"/>
          <w:szCs w:val="24"/>
        </w:rPr>
      </w:pPr>
    </w:p>
    <w:p w14:paraId="0C1629DD" w14:textId="36F70BE2" w:rsidR="00CA09C8" w:rsidRDefault="00CA09C8" w:rsidP="00CA09C8">
      <w:pPr>
        <w:rPr>
          <w:sz w:val="24"/>
          <w:szCs w:val="24"/>
        </w:rPr>
      </w:pPr>
      <w:r>
        <w:rPr>
          <w:b/>
          <w:bCs/>
          <w:sz w:val="24"/>
          <w:szCs w:val="24"/>
        </w:rPr>
        <w:t xml:space="preserve">Present: Cllr. </w:t>
      </w:r>
      <w:r w:rsidRPr="00CA09C8">
        <w:rPr>
          <w:sz w:val="24"/>
          <w:szCs w:val="24"/>
        </w:rPr>
        <w:t xml:space="preserve">G. </w:t>
      </w:r>
      <w:proofErr w:type="spellStart"/>
      <w:r w:rsidRPr="00CA09C8">
        <w:rPr>
          <w:sz w:val="24"/>
          <w:szCs w:val="24"/>
        </w:rPr>
        <w:t>Quinnell</w:t>
      </w:r>
      <w:proofErr w:type="spellEnd"/>
      <w:r w:rsidRPr="00CA09C8">
        <w:rPr>
          <w:sz w:val="24"/>
          <w:szCs w:val="24"/>
        </w:rPr>
        <w:t xml:space="preserve"> (C</w:t>
      </w:r>
      <w:r>
        <w:rPr>
          <w:sz w:val="24"/>
          <w:szCs w:val="24"/>
        </w:rPr>
        <w:t>h</w:t>
      </w:r>
      <w:r w:rsidRPr="00CA09C8">
        <w:rPr>
          <w:sz w:val="24"/>
          <w:szCs w:val="24"/>
        </w:rPr>
        <w:t xml:space="preserve">air), Cllr. </w:t>
      </w:r>
      <w:r>
        <w:rPr>
          <w:sz w:val="24"/>
          <w:szCs w:val="24"/>
        </w:rPr>
        <w:t>G. Rothery, Cllr. L. Wheeler, Cllr. R. Mair, Cllr. J. Jo</w:t>
      </w:r>
      <w:r w:rsidR="009477FA">
        <w:rPr>
          <w:sz w:val="24"/>
          <w:szCs w:val="24"/>
        </w:rPr>
        <w:t xml:space="preserve">hnson </w:t>
      </w:r>
      <w:r>
        <w:rPr>
          <w:sz w:val="24"/>
          <w:szCs w:val="24"/>
        </w:rPr>
        <w:t>(District), R. Franklin (Clerk), Mr. A Hart.</w:t>
      </w:r>
    </w:p>
    <w:p w14:paraId="3C3DF83A" w14:textId="3CEEC57C" w:rsidR="00CA09C8" w:rsidRDefault="00CA09C8" w:rsidP="00CA09C8">
      <w:pPr>
        <w:rPr>
          <w:sz w:val="24"/>
          <w:szCs w:val="24"/>
        </w:rPr>
      </w:pPr>
      <w:r>
        <w:rPr>
          <w:sz w:val="24"/>
          <w:szCs w:val="24"/>
        </w:rPr>
        <w:t>There were 2 members of the public present.</w:t>
      </w:r>
    </w:p>
    <w:p w14:paraId="2F1AEB95" w14:textId="36CC7C2F" w:rsidR="00CA09C8" w:rsidRDefault="00CA09C8" w:rsidP="00CA09C8">
      <w:pPr>
        <w:rPr>
          <w:sz w:val="24"/>
          <w:szCs w:val="24"/>
        </w:rPr>
      </w:pPr>
    </w:p>
    <w:p w14:paraId="0F4AE047" w14:textId="77777777" w:rsidR="00CA09C8" w:rsidRPr="00CA09C8" w:rsidRDefault="00CA09C8" w:rsidP="00CA09C8">
      <w:pPr>
        <w:pStyle w:val="ListParagraph"/>
        <w:numPr>
          <w:ilvl w:val="0"/>
          <w:numId w:val="24"/>
        </w:numPr>
        <w:rPr>
          <w:sz w:val="24"/>
          <w:szCs w:val="24"/>
        </w:rPr>
      </w:pPr>
      <w:r>
        <w:rPr>
          <w:b/>
          <w:bCs/>
          <w:sz w:val="24"/>
          <w:szCs w:val="24"/>
        </w:rPr>
        <w:t xml:space="preserve">Apologies for Absence: </w:t>
      </w:r>
    </w:p>
    <w:p w14:paraId="5DC4F4BC" w14:textId="66CADB45" w:rsidR="00CA09C8" w:rsidRDefault="00CA09C8" w:rsidP="00CA09C8">
      <w:pPr>
        <w:pStyle w:val="ListParagraph"/>
        <w:rPr>
          <w:sz w:val="24"/>
          <w:szCs w:val="24"/>
        </w:rPr>
      </w:pPr>
      <w:r>
        <w:rPr>
          <w:sz w:val="24"/>
          <w:szCs w:val="24"/>
        </w:rPr>
        <w:t>Cllr. G. Maynard (unable to gain access).</w:t>
      </w:r>
    </w:p>
    <w:p w14:paraId="3C269E2C" w14:textId="77777777" w:rsidR="00CA09C8" w:rsidRDefault="00CA09C8" w:rsidP="00CA09C8">
      <w:pPr>
        <w:pStyle w:val="ListParagraph"/>
        <w:rPr>
          <w:sz w:val="24"/>
          <w:szCs w:val="24"/>
        </w:rPr>
      </w:pPr>
    </w:p>
    <w:p w14:paraId="541E32CC" w14:textId="77777777" w:rsidR="00CA09C8" w:rsidRDefault="00CA09C8" w:rsidP="00CA09C8">
      <w:pPr>
        <w:pStyle w:val="ListParagraph"/>
        <w:numPr>
          <w:ilvl w:val="0"/>
          <w:numId w:val="24"/>
        </w:numPr>
        <w:rPr>
          <w:sz w:val="24"/>
          <w:szCs w:val="24"/>
        </w:rPr>
      </w:pPr>
      <w:r>
        <w:rPr>
          <w:b/>
          <w:bCs/>
          <w:sz w:val="24"/>
          <w:szCs w:val="24"/>
        </w:rPr>
        <w:t>Declarations of Interest:</w:t>
      </w:r>
      <w:r>
        <w:rPr>
          <w:sz w:val="24"/>
          <w:szCs w:val="24"/>
        </w:rPr>
        <w:t xml:space="preserve"> </w:t>
      </w:r>
    </w:p>
    <w:p w14:paraId="25C414F5" w14:textId="468AC116" w:rsidR="00CA09C8" w:rsidRDefault="00CA09C8" w:rsidP="00CA09C8">
      <w:pPr>
        <w:pStyle w:val="ListParagraph"/>
        <w:rPr>
          <w:sz w:val="24"/>
          <w:szCs w:val="24"/>
        </w:rPr>
      </w:pPr>
      <w:r>
        <w:rPr>
          <w:sz w:val="24"/>
          <w:szCs w:val="24"/>
        </w:rPr>
        <w:t>There were none.</w:t>
      </w:r>
    </w:p>
    <w:p w14:paraId="20352345" w14:textId="77777777" w:rsidR="00CA09C8" w:rsidRPr="00CA09C8" w:rsidRDefault="00CA09C8" w:rsidP="00CA09C8">
      <w:pPr>
        <w:pStyle w:val="ListParagraph"/>
        <w:rPr>
          <w:sz w:val="24"/>
          <w:szCs w:val="24"/>
        </w:rPr>
      </w:pPr>
    </w:p>
    <w:p w14:paraId="06F5534C" w14:textId="2C9888A1" w:rsidR="00CA09C8" w:rsidRPr="00CA09C8" w:rsidRDefault="00CA09C8" w:rsidP="00CA09C8">
      <w:pPr>
        <w:pStyle w:val="ListParagraph"/>
        <w:numPr>
          <w:ilvl w:val="0"/>
          <w:numId w:val="24"/>
        </w:numPr>
        <w:rPr>
          <w:sz w:val="24"/>
          <w:szCs w:val="24"/>
        </w:rPr>
      </w:pPr>
      <w:r>
        <w:rPr>
          <w:b/>
          <w:bCs/>
          <w:sz w:val="24"/>
          <w:szCs w:val="24"/>
        </w:rPr>
        <w:t>Co-</w:t>
      </w:r>
      <w:r w:rsidRPr="00CA09C8">
        <w:rPr>
          <w:b/>
          <w:bCs/>
          <w:sz w:val="24"/>
          <w:szCs w:val="24"/>
        </w:rPr>
        <w:t xml:space="preserve">option of New </w:t>
      </w:r>
      <w:proofErr w:type="spellStart"/>
      <w:r w:rsidRPr="00CA09C8">
        <w:rPr>
          <w:b/>
          <w:bCs/>
          <w:sz w:val="24"/>
          <w:szCs w:val="24"/>
        </w:rPr>
        <w:t>Councillor</w:t>
      </w:r>
      <w:proofErr w:type="spellEnd"/>
      <w:r>
        <w:rPr>
          <w:b/>
          <w:bCs/>
          <w:sz w:val="24"/>
          <w:szCs w:val="24"/>
        </w:rPr>
        <w:t>:</w:t>
      </w:r>
    </w:p>
    <w:p w14:paraId="72BE524A" w14:textId="1E59640B" w:rsidR="00CA09C8" w:rsidRDefault="00CA09C8" w:rsidP="00CA09C8">
      <w:pPr>
        <w:pStyle w:val="ListParagraph"/>
        <w:rPr>
          <w:sz w:val="24"/>
          <w:szCs w:val="24"/>
        </w:rPr>
      </w:pPr>
      <w:r w:rsidRPr="00CA09C8">
        <w:rPr>
          <w:sz w:val="24"/>
          <w:szCs w:val="24"/>
        </w:rPr>
        <w:t>There</w:t>
      </w:r>
      <w:r>
        <w:rPr>
          <w:sz w:val="24"/>
          <w:szCs w:val="24"/>
        </w:rPr>
        <w:t xml:space="preserve"> was an application from Mr. Adam Hart</w:t>
      </w:r>
      <w:r w:rsidR="009477FA">
        <w:rPr>
          <w:sz w:val="24"/>
          <w:szCs w:val="24"/>
        </w:rPr>
        <w:t xml:space="preserve"> and the Council voted unanimously to co-opt him, proposed by Cllr. Rothery and seconded by Cllr. Wheeler. As this was a virtual meeting, the Acceptance of Office Form and Declaration of Interest Form </w:t>
      </w:r>
      <w:r w:rsidR="00864C8D">
        <w:rPr>
          <w:sz w:val="24"/>
          <w:szCs w:val="24"/>
        </w:rPr>
        <w:t>is to</w:t>
      </w:r>
      <w:r w:rsidR="009477FA">
        <w:rPr>
          <w:sz w:val="24"/>
          <w:szCs w:val="24"/>
        </w:rPr>
        <w:t xml:space="preserve"> be emailed to him for signing.</w:t>
      </w:r>
    </w:p>
    <w:p w14:paraId="126A1DB6" w14:textId="215BE33F" w:rsidR="00864C8D" w:rsidRDefault="00864C8D" w:rsidP="00CA09C8">
      <w:pPr>
        <w:pStyle w:val="ListParagraph"/>
        <w:rPr>
          <w:sz w:val="24"/>
          <w:szCs w:val="24"/>
        </w:rPr>
      </w:pPr>
      <w:r>
        <w:rPr>
          <w:sz w:val="24"/>
          <w:szCs w:val="24"/>
        </w:rPr>
        <w:t>The Council welcomed Cllr. Hart to the meeting.</w:t>
      </w:r>
    </w:p>
    <w:p w14:paraId="141DBB6E" w14:textId="53AC166B" w:rsidR="009477FA" w:rsidRDefault="009477FA" w:rsidP="00CA09C8">
      <w:pPr>
        <w:pStyle w:val="ListParagraph"/>
        <w:rPr>
          <w:sz w:val="24"/>
          <w:szCs w:val="24"/>
        </w:rPr>
      </w:pPr>
    </w:p>
    <w:p w14:paraId="0BE4EE33" w14:textId="00E761F7" w:rsidR="009477FA" w:rsidRDefault="009477FA" w:rsidP="009477FA">
      <w:pPr>
        <w:pStyle w:val="ListParagraph"/>
        <w:numPr>
          <w:ilvl w:val="0"/>
          <w:numId w:val="24"/>
        </w:numPr>
        <w:rPr>
          <w:sz w:val="24"/>
          <w:szCs w:val="24"/>
        </w:rPr>
      </w:pPr>
      <w:r>
        <w:rPr>
          <w:b/>
          <w:bCs/>
          <w:sz w:val="24"/>
          <w:szCs w:val="24"/>
        </w:rPr>
        <w:t>Adoption of Minutes from the previous meeting.</w:t>
      </w:r>
    </w:p>
    <w:p w14:paraId="47A5ED8A" w14:textId="0F8BB4F3" w:rsidR="009477FA" w:rsidRDefault="009477FA" w:rsidP="009477FA">
      <w:pPr>
        <w:pStyle w:val="ListParagraph"/>
        <w:rPr>
          <w:sz w:val="24"/>
          <w:szCs w:val="24"/>
        </w:rPr>
      </w:pPr>
      <w:r>
        <w:rPr>
          <w:sz w:val="24"/>
          <w:szCs w:val="24"/>
        </w:rPr>
        <w:t>It was agreed that the Minutes from the meeting on 16</w:t>
      </w:r>
      <w:r w:rsidRPr="009477FA">
        <w:rPr>
          <w:sz w:val="24"/>
          <w:szCs w:val="24"/>
          <w:vertAlign w:val="superscript"/>
        </w:rPr>
        <w:t>th</w:t>
      </w:r>
      <w:r>
        <w:rPr>
          <w:sz w:val="24"/>
          <w:szCs w:val="24"/>
        </w:rPr>
        <w:t xml:space="preserve"> September 2020 should be approved as a correct record of the meeting.</w:t>
      </w:r>
    </w:p>
    <w:p w14:paraId="7DA99468" w14:textId="6DAF6615" w:rsidR="009477FA" w:rsidRDefault="009477FA" w:rsidP="009477FA">
      <w:pPr>
        <w:pStyle w:val="ListParagraph"/>
        <w:rPr>
          <w:sz w:val="24"/>
          <w:szCs w:val="24"/>
        </w:rPr>
      </w:pPr>
    </w:p>
    <w:p w14:paraId="7CEC2571" w14:textId="0380C0C4" w:rsidR="009477FA" w:rsidRPr="009477FA" w:rsidRDefault="009477FA" w:rsidP="009477FA">
      <w:pPr>
        <w:pStyle w:val="ListParagraph"/>
        <w:numPr>
          <w:ilvl w:val="0"/>
          <w:numId w:val="24"/>
        </w:numPr>
        <w:rPr>
          <w:sz w:val="24"/>
          <w:szCs w:val="24"/>
        </w:rPr>
      </w:pPr>
      <w:r>
        <w:rPr>
          <w:b/>
          <w:bCs/>
          <w:sz w:val="24"/>
          <w:szCs w:val="24"/>
        </w:rPr>
        <w:t>Reports from County and District Councillors.</w:t>
      </w:r>
    </w:p>
    <w:p w14:paraId="0E1B0D63" w14:textId="665FCA9E" w:rsidR="009477FA" w:rsidRDefault="009477FA" w:rsidP="009477FA">
      <w:pPr>
        <w:pStyle w:val="ListParagraph"/>
        <w:rPr>
          <w:sz w:val="24"/>
          <w:szCs w:val="24"/>
        </w:rPr>
      </w:pPr>
      <w:r>
        <w:rPr>
          <w:sz w:val="24"/>
          <w:szCs w:val="24"/>
        </w:rPr>
        <w:t>Cllr. Johnson reported o</w:t>
      </w:r>
      <w:r w:rsidR="00B62C59">
        <w:rPr>
          <w:sz w:val="24"/>
          <w:szCs w:val="24"/>
        </w:rPr>
        <w:t>n</w:t>
      </w:r>
      <w:r>
        <w:rPr>
          <w:sz w:val="24"/>
          <w:szCs w:val="24"/>
        </w:rPr>
        <w:t xml:space="preserve"> behalf of Cllr.</w:t>
      </w:r>
      <w:r w:rsidR="00864C8D">
        <w:rPr>
          <w:sz w:val="24"/>
          <w:szCs w:val="24"/>
        </w:rPr>
        <w:t xml:space="preserve"> </w:t>
      </w:r>
      <w:r>
        <w:rPr>
          <w:sz w:val="24"/>
          <w:szCs w:val="24"/>
        </w:rPr>
        <w:t>Maynard that he had informed the Highways Dept of the problems from the last me</w:t>
      </w:r>
      <w:r w:rsidR="00B62C59">
        <w:rPr>
          <w:sz w:val="24"/>
          <w:szCs w:val="24"/>
        </w:rPr>
        <w:t>e</w:t>
      </w:r>
      <w:r>
        <w:rPr>
          <w:sz w:val="24"/>
          <w:szCs w:val="24"/>
        </w:rPr>
        <w:t>ting and that the Covid</w:t>
      </w:r>
      <w:r w:rsidR="00B62C59">
        <w:rPr>
          <w:sz w:val="24"/>
          <w:szCs w:val="24"/>
        </w:rPr>
        <w:t xml:space="preserve">-19 update had been distributed. </w:t>
      </w:r>
    </w:p>
    <w:p w14:paraId="2C8EA1A6" w14:textId="76DC186C" w:rsidR="00B62C59" w:rsidRDefault="00B62C59" w:rsidP="009477FA">
      <w:pPr>
        <w:pStyle w:val="ListParagraph"/>
        <w:rPr>
          <w:sz w:val="24"/>
          <w:szCs w:val="24"/>
        </w:rPr>
      </w:pPr>
    </w:p>
    <w:p w14:paraId="74A1CD22" w14:textId="13590D6C" w:rsidR="00B62C59" w:rsidRDefault="00B62C59" w:rsidP="00B62C59">
      <w:pPr>
        <w:pStyle w:val="ListParagraph"/>
        <w:numPr>
          <w:ilvl w:val="0"/>
          <w:numId w:val="24"/>
        </w:numPr>
        <w:rPr>
          <w:sz w:val="24"/>
          <w:szCs w:val="24"/>
        </w:rPr>
      </w:pPr>
      <w:r>
        <w:rPr>
          <w:b/>
          <w:bCs/>
          <w:sz w:val="24"/>
          <w:szCs w:val="24"/>
        </w:rPr>
        <w:t>Traffic.</w:t>
      </w:r>
    </w:p>
    <w:p w14:paraId="5A64B662" w14:textId="087F980D" w:rsidR="00B62C59" w:rsidRDefault="00B62C59" w:rsidP="00B62C59">
      <w:pPr>
        <w:pStyle w:val="ListParagraph"/>
        <w:numPr>
          <w:ilvl w:val="0"/>
          <w:numId w:val="25"/>
        </w:numPr>
        <w:rPr>
          <w:sz w:val="24"/>
          <w:szCs w:val="24"/>
        </w:rPr>
      </w:pPr>
      <w:r>
        <w:rPr>
          <w:sz w:val="24"/>
          <w:szCs w:val="24"/>
        </w:rPr>
        <w:t>Traffic Calming. The Chair stated that he had contacted nearby Councils to see if they wished to share a Black Cat recording machine, and none had so far responded. It was suggested that village gates could be placed at the entrances to the Villages. It was noted that cars were travelling too fast and losing control – there had been at least eight accidents in the last year. It was resolved to investigate gates and their placement and to consider requesting a Highways survey for other suggestions to remedy this.</w:t>
      </w:r>
    </w:p>
    <w:p w14:paraId="21F8D3B6" w14:textId="490B0B8A" w:rsidR="00B62C59" w:rsidRDefault="00B62C59" w:rsidP="00B62C59">
      <w:pPr>
        <w:pStyle w:val="ListParagraph"/>
        <w:numPr>
          <w:ilvl w:val="0"/>
          <w:numId w:val="25"/>
        </w:numPr>
        <w:rPr>
          <w:sz w:val="24"/>
          <w:szCs w:val="24"/>
        </w:rPr>
      </w:pPr>
      <w:r>
        <w:rPr>
          <w:sz w:val="24"/>
          <w:szCs w:val="24"/>
        </w:rPr>
        <w:t>Potholes. Cllr. Maynard has reported them, and a Highways van has been seen in the vicinity.</w:t>
      </w:r>
    </w:p>
    <w:p w14:paraId="196449B4" w14:textId="5C4163B9" w:rsidR="00B62C59" w:rsidRDefault="00B62C59" w:rsidP="00B62C59">
      <w:pPr>
        <w:pStyle w:val="ListParagraph"/>
        <w:numPr>
          <w:ilvl w:val="0"/>
          <w:numId w:val="25"/>
        </w:numPr>
        <w:rPr>
          <w:sz w:val="24"/>
          <w:szCs w:val="24"/>
        </w:rPr>
      </w:pPr>
      <w:r>
        <w:rPr>
          <w:sz w:val="24"/>
          <w:szCs w:val="24"/>
        </w:rPr>
        <w:t>Noise. It was felt that this should be left on hold until a reliable noise measuring device can be developed.</w:t>
      </w:r>
    </w:p>
    <w:p w14:paraId="44EF6E14" w14:textId="77777777" w:rsidR="00864C8D" w:rsidRDefault="00B62C59" w:rsidP="00B62C59">
      <w:pPr>
        <w:pStyle w:val="ListParagraph"/>
        <w:numPr>
          <w:ilvl w:val="0"/>
          <w:numId w:val="24"/>
        </w:numPr>
        <w:rPr>
          <w:sz w:val="24"/>
          <w:szCs w:val="24"/>
        </w:rPr>
      </w:pPr>
      <w:r w:rsidRPr="00864C8D">
        <w:rPr>
          <w:b/>
          <w:bCs/>
          <w:sz w:val="24"/>
          <w:szCs w:val="24"/>
        </w:rPr>
        <w:lastRenderedPageBreak/>
        <w:t>Speeding</w:t>
      </w:r>
      <w:r w:rsidRPr="00864C8D">
        <w:rPr>
          <w:sz w:val="24"/>
          <w:szCs w:val="24"/>
        </w:rPr>
        <w:t>. The Council resolved that two speed checks should be carried out within the Parish in the Spring of 2021. It was suggested that the speed limit should change to 40mph between Brede and Rye.</w:t>
      </w:r>
    </w:p>
    <w:p w14:paraId="3E565D57" w14:textId="77777777" w:rsidR="00864C8D" w:rsidRDefault="00864C8D" w:rsidP="00864C8D">
      <w:pPr>
        <w:pStyle w:val="ListParagraph"/>
        <w:rPr>
          <w:sz w:val="24"/>
          <w:szCs w:val="24"/>
        </w:rPr>
      </w:pPr>
    </w:p>
    <w:p w14:paraId="60B47490" w14:textId="305EC272" w:rsidR="00B62C59" w:rsidRPr="00864C8D" w:rsidRDefault="00B62C59" w:rsidP="00B62C59">
      <w:pPr>
        <w:pStyle w:val="ListParagraph"/>
        <w:numPr>
          <w:ilvl w:val="0"/>
          <w:numId w:val="24"/>
        </w:numPr>
        <w:rPr>
          <w:sz w:val="24"/>
          <w:szCs w:val="24"/>
        </w:rPr>
      </w:pPr>
      <w:r w:rsidRPr="00864C8D">
        <w:rPr>
          <w:b/>
          <w:bCs/>
          <w:sz w:val="24"/>
          <w:szCs w:val="24"/>
        </w:rPr>
        <w:t>Financial Regulations.</w:t>
      </w:r>
    </w:p>
    <w:p w14:paraId="1FA3CD0B" w14:textId="19F66D29" w:rsidR="00B62C59" w:rsidRDefault="002503FC" w:rsidP="00B62C59">
      <w:pPr>
        <w:pStyle w:val="ListParagraph"/>
        <w:rPr>
          <w:sz w:val="24"/>
          <w:szCs w:val="24"/>
        </w:rPr>
      </w:pPr>
      <w:r>
        <w:rPr>
          <w:sz w:val="24"/>
          <w:szCs w:val="24"/>
        </w:rPr>
        <w:t xml:space="preserve">The Council resolved to adopt the latest edition of the Financial Regulations for 2020 that had been adapted for Udimore Parish Council. </w:t>
      </w:r>
    </w:p>
    <w:p w14:paraId="119AC132" w14:textId="78F25AED" w:rsidR="002503FC" w:rsidRDefault="002503FC" w:rsidP="00B62C59">
      <w:pPr>
        <w:pStyle w:val="ListParagraph"/>
        <w:rPr>
          <w:sz w:val="24"/>
          <w:szCs w:val="24"/>
        </w:rPr>
      </w:pPr>
    </w:p>
    <w:p w14:paraId="0497260B" w14:textId="042E59C2" w:rsidR="002503FC" w:rsidRDefault="002503FC" w:rsidP="002503FC">
      <w:pPr>
        <w:pStyle w:val="ListParagraph"/>
        <w:numPr>
          <w:ilvl w:val="0"/>
          <w:numId w:val="24"/>
        </w:numPr>
        <w:rPr>
          <w:sz w:val="24"/>
          <w:szCs w:val="24"/>
        </w:rPr>
      </w:pPr>
      <w:r>
        <w:rPr>
          <w:b/>
          <w:bCs/>
          <w:sz w:val="24"/>
          <w:szCs w:val="24"/>
        </w:rPr>
        <w:t>Standing Orders.</w:t>
      </w:r>
    </w:p>
    <w:p w14:paraId="6684E193" w14:textId="4BDB7155" w:rsidR="002503FC" w:rsidRDefault="002503FC" w:rsidP="002503FC">
      <w:pPr>
        <w:pStyle w:val="ListParagraph"/>
        <w:rPr>
          <w:sz w:val="24"/>
          <w:szCs w:val="24"/>
        </w:rPr>
      </w:pPr>
      <w:r>
        <w:rPr>
          <w:sz w:val="24"/>
          <w:szCs w:val="24"/>
        </w:rPr>
        <w:t xml:space="preserve">The Council resolved to adopt the latest edition of the Standing Orders for 2020 that had been adapted for Udimore Parish Council. </w:t>
      </w:r>
    </w:p>
    <w:p w14:paraId="67E96FAC" w14:textId="016E0682" w:rsidR="002503FC" w:rsidRDefault="002503FC" w:rsidP="002503FC">
      <w:pPr>
        <w:pStyle w:val="ListParagraph"/>
        <w:rPr>
          <w:sz w:val="24"/>
          <w:szCs w:val="24"/>
        </w:rPr>
      </w:pPr>
    </w:p>
    <w:p w14:paraId="74FC67B7" w14:textId="3AE398AD" w:rsidR="002503FC" w:rsidRPr="002503FC" w:rsidRDefault="002503FC" w:rsidP="002503FC">
      <w:pPr>
        <w:pStyle w:val="ListParagraph"/>
        <w:numPr>
          <w:ilvl w:val="0"/>
          <w:numId w:val="24"/>
        </w:numPr>
        <w:rPr>
          <w:sz w:val="24"/>
          <w:szCs w:val="24"/>
        </w:rPr>
      </w:pPr>
      <w:r>
        <w:rPr>
          <w:b/>
          <w:bCs/>
          <w:sz w:val="24"/>
          <w:szCs w:val="24"/>
        </w:rPr>
        <w:t>Risk Assessment.</w:t>
      </w:r>
    </w:p>
    <w:p w14:paraId="4864F46C" w14:textId="3C97B999" w:rsidR="002503FC" w:rsidRDefault="002503FC" w:rsidP="002503FC">
      <w:pPr>
        <w:pStyle w:val="ListParagraph"/>
        <w:rPr>
          <w:sz w:val="24"/>
          <w:szCs w:val="24"/>
        </w:rPr>
      </w:pPr>
      <w:r w:rsidRPr="002503FC">
        <w:rPr>
          <w:sz w:val="24"/>
          <w:szCs w:val="24"/>
        </w:rPr>
        <w:t xml:space="preserve">The </w:t>
      </w:r>
      <w:r>
        <w:rPr>
          <w:sz w:val="24"/>
          <w:szCs w:val="24"/>
        </w:rPr>
        <w:t>Council resolved to adopt the Risk Assessment dated 18</w:t>
      </w:r>
      <w:r w:rsidRPr="002503FC">
        <w:rPr>
          <w:sz w:val="24"/>
          <w:szCs w:val="24"/>
          <w:vertAlign w:val="superscript"/>
        </w:rPr>
        <w:t>th</w:t>
      </w:r>
      <w:r>
        <w:rPr>
          <w:sz w:val="24"/>
          <w:szCs w:val="24"/>
        </w:rPr>
        <w:t xml:space="preserve"> October 2020.</w:t>
      </w:r>
    </w:p>
    <w:p w14:paraId="23B7F5C1" w14:textId="635BB86A" w:rsidR="002503FC" w:rsidRDefault="002503FC" w:rsidP="002503FC">
      <w:pPr>
        <w:pStyle w:val="ListParagraph"/>
        <w:rPr>
          <w:sz w:val="24"/>
          <w:szCs w:val="24"/>
        </w:rPr>
      </w:pPr>
    </w:p>
    <w:p w14:paraId="50BEA967" w14:textId="0C3331AF" w:rsidR="002503FC" w:rsidRPr="002503FC" w:rsidRDefault="002503FC" w:rsidP="002503FC">
      <w:pPr>
        <w:pStyle w:val="ListParagraph"/>
        <w:numPr>
          <w:ilvl w:val="0"/>
          <w:numId w:val="24"/>
        </w:numPr>
        <w:rPr>
          <w:sz w:val="24"/>
          <w:szCs w:val="24"/>
        </w:rPr>
      </w:pPr>
      <w:r>
        <w:rPr>
          <w:b/>
          <w:bCs/>
          <w:sz w:val="24"/>
          <w:szCs w:val="24"/>
        </w:rPr>
        <w:t>Financial Audit Report.</w:t>
      </w:r>
    </w:p>
    <w:p w14:paraId="2305CE35" w14:textId="6C1ACBC5" w:rsidR="002503FC" w:rsidRDefault="002503FC" w:rsidP="002503FC">
      <w:pPr>
        <w:pStyle w:val="ListParagraph"/>
        <w:rPr>
          <w:sz w:val="24"/>
          <w:szCs w:val="24"/>
        </w:rPr>
      </w:pPr>
      <w:r w:rsidRPr="2DE51CD0">
        <w:rPr>
          <w:sz w:val="24"/>
          <w:szCs w:val="24"/>
        </w:rPr>
        <w:t xml:space="preserve">Council noted that this was a disappointing </w:t>
      </w:r>
      <w:proofErr w:type="spellStart"/>
      <w:r w:rsidRPr="2DE51CD0">
        <w:rPr>
          <w:sz w:val="24"/>
          <w:szCs w:val="24"/>
        </w:rPr>
        <w:t>repor</w:t>
      </w:r>
      <w:proofErr w:type="spellEnd"/>
      <w:r w:rsidRPr="2DE51CD0">
        <w:rPr>
          <w:sz w:val="24"/>
          <w:szCs w:val="24"/>
        </w:rPr>
        <w:t>, and the Clerk was tasked with rectifying the errors and processes by the next year end.</w:t>
      </w:r>
    </w:p>
    <w:p w14:paraId="054DFACD" w14:textId="1B9B3F86" w:rsidR="002503FC" w:rsidRDefault="002503FC" w:rsidP="002503FC">
      <w:pPr>
        <w:pStyle w:val="ListParagraph"/>
        <w:rPr>
          <w:sz w:val="24"/>
          <w:szCs w:val="24"/>
        </w:rPr>
      </w:pPr>
    </w:p>
    <w:p w14:paraId="2DE0C23C" w14:textId="541CC606" w:rsidR="002503FC" w:rsidRDefault="002503FC" w:rsidP="002503FC">
      <w:pPr>
        <w:pStyle w:val="ListParagraph"/>
        <w:numPr>
          <w:ilvl w:val="0"/>
          <w:numId w:val="24"/>
        </w:numPr>
        <w:rPr>
          <w:sz w:val="24"/>
          <w:szCs w:val="24"/>
        </w:rPr>
      </w:pPr>
      <w:r>
        <w:rPr>
          <w:b/>
          <w:bCs/>
          <w:sz w:val="24"/>
          <w:szCs w:val="24"/>
        </w:rPr>
        <w:t>AGAR for Financial Year 2019/20.</w:t>
      </w:r>
    </w:p>
    <w:p w14:paraId="6EE5B536" w14:textId="0C104B2E" w:rsidR="002503FC" w:rsidRDefault="002503FC" w:rsidP="002503FC">
      <w:pPr>
        <w:pStyle w:val="ListParagraph"/>
        <w:rPr>
          <w:sz w:val="24"/>
          <w:szCs w:val="24"/>
        </w:rPr>
      </w:pPr>
      <w:r>
        <w:rPr>
          <w:sz w:val="24"/>
          <w:szCs w:val="24"/>
        </w:rPr>
        <w:t xml:space="preserve">Council </w:t>
      </w:r>
      <w:r w:rsidR="005C35E7">
        <w:rPr>
          <w:sz w:val="24"/>
          <w:szCs w:val="24"/>
        </w:rPr>
        <w:t xml:space="preserve">approved </w:t>
      </w:r>
      <w:r>
        <w:rPr>
          <w:sz w:val="24"/>
          <w:szCs w:val="24"/>
        </w:rPr>
        <w:t xml:space="preserve">the AGAR for 2020 which </w:t>
      </w:r>
      <w:r w:rsidR="005C35E7">
        <w:rPr>
          <w:sz w:val="24"/>
          <w:szCs w:val="24"/>
        </w:rPr>
        <w:t>was</w:t>
      </w:r>
      <w:r>
        <w:rPr>
          <w:sz w:val="24"/>
          <w:szCs w:val="24"/>
        </w:rPr>
        <w:t xml:space="preserve"> </w:t>
      </w:r>
      <w:r w:rsidR="005C35E7">
        <w:rPr>
          <w:sz w:val="24"/>
          <w:szCs w:val="24"/>
        </w:rPr>
        <w:t xml:space="preserve">signed by the Chair and will be </w:t>
      </w:r>
      <w:r>
        <w:rPr>
          <w:sz w:val="24"/>
          <w:szCs w:val="24"/>
        </w:rPr>
        <w:t xml:space="preserve">displayed on the Notice Board and on the website. </w:t>
      </w:r>
    </w:p>
    <w:p w14:paraId="6820ED23" w14:textId="52365837" w:rsidR="005C35E7" w:rsidRDefault="005C35E7" w:rsidP="002503FC">
      <w:pPr>
        <w:pStyle w:val="ListParagraph"/>
        <w:rPr>
          <w:sz w:val="24"/>
          <w:szCs w:val="24"/>
        </w:rPr>
      </w:pPr>
    </w:p>
    <w:p w14:paraId="09E32387" w14:textId="4703D335" w:rsidR="005C35E7" w:rsidRPr="005C35E7" w:rsidRDefault="005C35E7" w:rsidP="005C35E7">
      <w:pPr>
        <w:pStyle w:val="ListParagraph"/>
        <w:numPr>
          <w:ilvl w:val="0"/>
          <w:numId w:val="24"/>
        </w:numPr>
        <w:rPr>
          <w:b/>
          <w:bCs/>
          <w:sz w:val="24"/>
          <w:szCs w:val="24"/>
        </w:rPr>
      </w:pPr>
      <w:r w:rsidRPr="005C35E7">
        <w:rPr>
          <w:b/>
          <w:bCs/>
          <w:sz w:val="24"/>
          <w:szCs w:val="24"/>
        </w:rPr>
        <w:t>ILCA Training Course.</w:t>
      </w:r>
    </w:p>
    <w:p w14:paraId="78CA8592" w14:textId="47E3CCD4" w:rsidR="005C35E7" w:rsidRDefault="005C35E7" w:rsidP="005C35E7">
      <w:pPr>
        <w:pStyle w:val="ListParagraph"/>
        <w:rPr>
          <w:sz w:val="24"/>
          <w:szCs w:val="24"/>
        </w:rPr>
      </w:pPr>
      <w:r>
        <w:rPr>
          <w:sz w:val="24"/>
          <w:szCs w:val="24"/>
        </w:rPr>
        <w:t>Council agreed the Clerk would take the ILCA training course.</w:t>
      </w:r>
    </w:p>
    <w:p w14:paraId="0935B610" w14:textId="6C963D81" w:rsidR="005C35E7" w:rsidRDefault="005C35E7" w:rsidP="005C35E7">
      <w:pPr>
        <w:pStyle w:val="ListParagraph"/>
        <w:rPr>
          <w:sz w:val="24"/>
          <w:szCs w:val="24"/>
        </w:rPr>
      </w:pPr>
    </w:p>
    <w:p w14:paraId="5AC278D2" w14:textId="7DB1D794" w:rsidR="005C35E7" w:rsidRPr="005C35E7" w:rsidRDefault="005C35E7" w:rsidP="005C35E7">
      <w:pPr>
        <w:pStyle w:val="ListParagraph"/>
        <w:numPr>
          <w:ilvl w:val="0"/>
          <w:numId w:val="24"/>
        </w:numPr>
        <w:rPr>
          <w:b/>
          <w:bCs/>
          <w:sz w:val="24"/>
          <w:szCs w:val="24"/>
        </w:rPr>
      </w:pPr>
      <w:r>
        <w:rPr>
          <w:b/>
          <w:bCs/>
          <w:sz w:val="24"/>
          <w:szCs w:val="24"/>
        </w:rPr>
        <w:t>Planning.</w:t>
      </w:r>
    </w:p>
    <w:p w14:paraId="2AA8436D" w14:textId="631E9983" w:rsidR="005C35E7" w:rsidRPr="005C35E7" w:rsidRDefault="005C35E7" w:rsidP="005C35E7">
      <w:pPr>
        <w:pStyle w:val="ListParagraph"/>
        <w:numPr>
          <w:ilvl w:val="0"/>
          <w:numId w:val="26"/>
        </w:numPr>
        <w:rPr>
          <w:b/>
          <w:bCs/>
          <w:sz w:val="24"/>
          <w:szCs w:val="24"/>
        </w:rPr>
      </w:pPr>
      <w:r w:rsidRPr="003F7A99">
        <w:rPr>
          <w:b/>
          <w:bCs/>
          <w:sz w:val="24"/>
          <w:szCs w:val="24"/>
        </w:rPr>
        <w:t>Appeals</w:t>
      </w:r>
      <w:r>
        <w:rPr>
          <w:sz w:val="24"/>
          <w:szCs w:val="24"/>
        </w:rPr>
        <w:t xml:space="preserve">. It was noted an appeal for </w:t>
      </w:r>
      <w:proofErr w:type="spellStart"/>
      <w:r>
        <w:rPr>
          <w:sz w:val="24"/>
          <w:szCs w:val="24"/>
        </w:rPr>
        <w:t>Newmans</w:t>
      </w:r>
      <w:proofErr w:type="spellEnd"/>
      <w:r>
        <w:rPr>
          <w:sz w:val="24"/>
          <w:szCs w:val="24"/>
        </w:rPr>
        <w:t xml:space="preserve"> had been lodge</w:t>
      </w:r>
      <w:r w:rsidR="00DB5813">
        <w:rPr>
          <w:sz w:val="24"/>
          <w:szCs w:val="24"/>
        </w:rPr>
        <w:t>d</w:t>
      </w:r>
      <w:r>
        <w:rPr>
          <w:sz w:val="24"/>
          <w:szCs w:val="24"/>
        </w:rPr>
        <w:t xml:space="preserve"> </w:t>
      </w:r>
      <w:r w:rsidR="00DB5813">
        <w:rPr>
          <w:sz w:val="24"/>
          <w:szCs w:val="24"/>
        </w:rPr>
        <w:t>with the</w:t>
      </w:r>
      <w:r>
        <w:rPr>
          <w:sz w:val="24"/>
          <w:szCs w:val="24"/>
        </w:rPr>
        <w:t xml:space="preserve"> Secretary of State.</w:t>
      </w:r>
    </w:p>
    <w:p w14:paraId="6A9E9064" w14:textId="16DBC9F9" w:rsidR="005C35E7" w:rsidRPr="005C35E7" w:rsidRDefault="005C35E7" w:rsidP="005C35E7">
      <w:pPr>
        <w:pStyle w:val="ListParagraph"/>
        <w:numPr>
          <w:ilvl w:val="0"/>
          <w:numId w:val="26"/>
        </w:numPr>
        <w:rPr>
          <w:b/>
          <w:bCs/>
          <w:sz w:val="24"/>
          <w:szCs w:val="24"/>
        </w:rPr>
      </w:pPr>
      <w:r>
        <w:rPr>
          <w:b/>
          <w:bCs/>
          <w:sz w:val="24"/>
          <w:szCs w:val="24"/>
        </w:rPr>
        <w:t xml:space="preserve">RR/2019/598/B Lilac Cottage. </w:t>
      </w:r>
      <w:r>
        <w:rPr>
          <w:sz w:val="24"/>
          <w:szCs w:val="24"/>
        </w:rPr>
        <w:t>Council agreed to support approval.</w:t>
      </w:r>
    </w:p>
    <w:p w14:paraId="273A1207" w14:textId="552DFF6B" w:rsidR="005C35E7" w:rsidRDefault="005C35E7" w:rsidP="005C35E7">
      <w:pPr>
        <w:pStyle w:val="ListParagraph"/>
        <w:numPr>
          <w:ilvl w:val="0"/>
          <w:numId w:val="26"/>
        </w:numPr>
        <w:rPr>
          <w:b/>
          <w:bCs/>
          <w:sz w:val="24"/>
          <w:szCs w:val="24"/>
        </w:rPr>
      </w:pPr>
      <w:r>
        <w:rPr>
          <w:b/>
          <w:bCs/>
          <w:sz w:val="24"/>
          <w:szCs w:val="24"/>
        </w:rPr>
        <w:t>RR/2020/1672/P Travelers Site.</w:t>
      </w:r>
      <w:r>
        <w:rPr>
          <w:sz w:val="24"/>
          <w:szCs w:val="24"/>
        </w:rPr>
        <w:t xml:space="preserve"> The Council did not feel it was in a position to comment on this.</w:t>
      </w:r>
    </w:p>
    <w:p w14:paraId="60AC937F" w14:textId="57A35C75" w:rsidR="005C35E7" w:rsidRDefault="005C35E7" w:rsidP="005C35E7">
      <w:pPr>
        <w:pStyle w:val="ListParagraph"/>
        <w:ind w:left="1080"/>
        <w:rPr>
          <w:b/>
          <w:bCs/>
          <w:sz w:val="24"/>
          <w:szCs w:val="24"/>
        </w:rPr>
      </w:pPr>
    </w:p>
    <w:p w14:paraId="311ECEDE" w14:textId="3146037E" w:rsidR="005C35E7" w:rsidRPr="005C35E7" w:rsidRDefault="005C35E7" w:rsidP="005C35E7">
      <w:pPr>
        <w:pStyle w:val="ListParagraph"/>
        <w:numPr>
          <w:ilvl w:val="0"/>
          <w:numId w:val="24"/>
        </w:numPr>
        <w:rPr>
          <w:b/>
          <w:bCs/>
          <w:sz w:val="24"/>
          <w:szCs w:val="24"/>
        </w:rPr>
      </w:pPr>
      <w:r>
        <w:rPr>
          <w:b/>
          <w:bCs/>
          <w:sz w:val="24"/>
          <w:szCs w:val="24"/>
        </w:rPr>
        <w:t>Financial Reports.</w:t>
      </w:r>
    </w:p>
    <w:p w14:paraId="6600BF94" w14:textId="0C6F5AFA" w:rsidR="005C35E7" w:rsidRPr="00E047B2" w:rsidRDefault="005C35E7" w:rsidP="005C35E7">
      <w:pPr>
        <w:pStyle w:val="ListParagraph"/>
        <w:numPr>
          <w:ilvl w:val="0"/>
          <w:numId w:val="27"/>
        </w:numPr>
        <w:rPr>
          <w:b/>
          <w:bCs/>
          <w:sz w:val="24"/>
          <w:szCs w:val="24"/>
        </w:rPr>
      </w:pPr>
      <w:r w:rsidRPr="00E047B2">
        <w:rPr>
          <w:b/>
          <w:bCs/>
          <w:sz w:val="24"/>
          <w:szCs w:val="24"/>
        </w:rPr>
        <w:t>Payment Schedule.</w:t>
      </w:r>
    </w:p>
    <w:p w14:paraId="49B4B22F" w14:textId="56A54FDE" w:rsidR="005C35E7" w:rsidRDefault="005C35E7" w:rsidP="005C35E7">
      <w:pPr>
        <w:pStyle w:val="ListParagraph"/>
        <w:ind w:left="1080"/>
        <w:rPr>
          <w:b/>
          <w:bCs/>
          <w:sz w:val="24"/>
          <w:szCs w:val="24"/>
        </w:rPr>
      </w:pPr>
    </w:p>
    <w:tbl>
      <w:tblPr>
        <w:tblStyle w:val="TableGrid"/>
        <w:tblW w:w="0" w:type="auto"/>
        <w:tblInd w:w="1080" w:type="dxa"/>
        <w:tblLook w:val="04A0" w:firstRow="1" w:lastRow="0" w:firstColumn="1" w:lastColumn="0" w:noHBand="0" w:noVBand="1"/>
      </w:tblPr>
      <w:tblGrid>
        <w:gridCol w:w="1452"/>
        <w:gridCol w:w="1366"/>
        <w:gridCol w:w="1324"/>
        <w:gridCol w:w="1366"/>
        <w:gridCol w:w="1381"/>
        <w:gridCol w:w="1381"/>
      </w:tblGrid>
      <w:tr w:rsidR="00DB5813" w14:paraId="684F5719" w14:textId="77777777" w:rsidTr="73579417">
        <w:tc>
          <w:tcPr>
            <w:tcW w:w="1558" w:type="dxa"/>
          </w:tcPr>
          <w:p w14:paraId="2873C962" w14:textId="42BD0DCE" w:rsidR="00DB5813" w:rsidRDefault="006533D6" w:rsidP="005C35E7">
            <w:pPr>
              <w:pStyle w:val="ListParagraph"/>
              <w:ind w:left="0"/>
              <w:rPr>
                <w:b/>
                <w:bCs/>
                <w:sz w:val="24"/>
                <w:szCs w:val="24"/>
              </w:rPr>
            </w:pPr>
            <w:r>
              <w:rPr>
                <w:b/>
                <w:bCs/>
                <w:sz w:val="24"/>
                <w:szCs w:val="24"/>
              </w:rPr>
              <w:t>PAYEE</w:t>
            </w:r>
          </w:p>
        </w:tc>
        <w:tc>
          <w:tcPr>
            <w:tcW w:w="1558" w:type="dxa"/>
          </w:tcPr>
          <w:p w14:paraId="7D018E36" w14:textId="0B646BD5" w:rsidR="00DB5813" w:rsidRDefault="006533D6" w:rsidP="005C35E7">
            <w:pPr>
              <w:pStyle w:val="ListParagraph"/>
              <w:ind w:left="0"/>
              <w:rPr>
                <w:b/>
                <w:bCs/>
                <w:sz w:val="24"/>
                <w:szCs w:val="24"/>
              </w:rPr>
            </w:pPr>
            <w:r>
              <w:rPr>
                <w:b/>
                <w:bCs/>
                <w:sz w:val="24"/>
                <w:szCs w:val="24"/>
              </w:rPr>
              <w:t>NET</w:t>
            </w:r>
          </w:p>
        </w:tc>
        <w:tc>
          <w:tcPr>
            <w:tcW w:w="1558" w:type="dxa"/>
          </w:tcPr>
          <w:p w14:paraId="3FB9B71C" w14:textId="64C8D4F6" w:rsidR="00DB5813" w:rsidRDefault="00DB5813" w:rsidP="005C35E7">
            <w:pPr>
              <w:pStyle w:val="ListParagraph"/>
              <w:ind w:left="0"/>
              <w:rPr>
                <w:b/>
                <w:bCs/>
                <w:sz w:val="24"/>
                <w:szCs w:val="24"/>
              </w:rPr>
            </w:pPr>
            <w:r>
              <w:rPr>
                <w:b/>
                <w:bCs/>
                <w:sz w:val="24"/>
                <w:szCs w:val="24"/>
              </w:rPr>
              <w:t>VAT</w:t>
            </w:r>
          </w:p>
        </w:tc>
        <w:tc>
          <w:tcPr>
            <w:tcW w:w="1558" w:type="dxa"/>
          </w:tcPr>
          <w:p w14:paraId="52B29300" w14:textId="191E177E" w:rsidR="00DB5813" w:rsidRDefault="00DB5813" w:rsidP="005C35E7">
            <w:pPr>
              <w:pStyle w:val="ListParagraph"/>
              <w:ind w:left="0"/>
              <w:rPr>
                <w:b/>
                <w:bCs/>
                <w:sz w:val="24"/>
                <w:szCs w:val="24"/>
              </w:rPr>
            </w:pPr>
            <w:r>
              <w:rPr>
                <w:b/>
                <w:bCs/>
                <w:sz w:val="24"/>
                <w:szCs w:val="24"/>
              </w:rPr>
              <w:t>GROSS</w:t>
            </w:r>
          </w:p>
        </w:tc>
        <w:tc>
          <w:tcPr>
            <w:tcW w:w="1559" w:type="dxa"/>
          </w:tcPr>
          <w:p w14:paraId="27BE3B12" w14:textId="59EBAF33" w:rsidR="00DB5813" w:rsidRDefault="006533D6" w:rsidP="005C35E7">
            <w:pPr>
              <w:pStyle w:val="ListParagraph"/>
              <w:ind w:left="0"/>
              <w:rPr>
                <w:b/>
                <w:bCs/>
                <w:sz w:val="24"/>
                <w:szCs w:val="24"/>
              </w:rPr>
            </w:pPr>
            <w:r>
              <w:rPr>
                <w:b/>
                <w:bCs/>
                <w:sz w:val="24"/>
                <w:szCs w:val="24"/>
              </w:rPr>
              <w:t>CHEQUE</w:t>
            </w:r>
          </w:p>
        </w:tc>
        <w:tc>
          <w:tcPr>
            <w:tcW w:w="1559" w:type="dxa"/>
          </w:tcPr>
          <w:p w14:paraId="47ECF3BC" w14:textId="778AAACD" w:rsidR="00DB5813" w:rsidRDefault="00DB5813" w:rsidP="005C35E7">
            <w:pPr>
              <w:pStyle w:val="ListParagraph"/>
              <w:ind w:left="0"/>
              <w:rPr>
                <w:b/>
                <w:bCs/>
                <w:sz w:val="24"/>
                <w:szCs w:val="24"/>
              </w:rPr>
            </w:pPr>
            <w:r>
              <w:rPr>
                <w:b/>
                <w:bCs/>
                <w:sz w:val="24"/>
                <w:szCs w:val="24"/>
              </w:rPr>
              <w:t>Notes</w:t>
            </w:r>
          </w:p>
        </w:tc>
      </w:tr>
      <w:tr w:rsidR="00DB5813" w14:paraId="0CE4250E" w14:textId="77777777" w:rsidTr="73579417">
        <w:tc>
          <w:tcPr>
            <w:tcW w:w="1558" w:type="dxa"/>
          </w:tcPr>
          <w:p w14:paraId="46CD5830" w14:textId="552F3C8C" w:rsidR="00DB5813" w:rsidRPr="00DB5813" w:rsidRDefault="00DB5813" w:rsidP="005C35E7">
            <w:pPr>
              <w:pStyle w:val="ListParagraph"/>
              <w:ind w:left="0"/>
              <w:rPr>
                <w:b/>
                <w:bCs/>
                <w:sz w:val="24"/>
                <w:szCs w:val="24"/>
              </w:rPr>
            </w:pPr>
            <w:r w:rsidRPr="00DB5813">
              <w:rPr>
                <w:b/>
                <w:bCs/>
                <w:sz w:val="24"/>
                <w:szCs w:val="24"/>
              </w:rPr>
              <w:t>Clerk</w:t>
            </w:r>
          </w:p>
        </w:tc>
        <w:tc>
          <w:tcPr>
            <w:tcW w:w="1558" w:type="dxa"/>
          </w:tcPr>
          <w:p w14:paraId="4EBCF7D0" w14:textId="7B718262" w:rsidR="00DB5813" w:rsidRDefault="006533D6" w:rsidP="005C35E7">
            <w:pPr>
              <w:pStyle w:val="ListParagraph"/>
              <w:ind w:left="0"/>
              <w:rPr>
                <w:b/>
                <w:bCs/>
                <w:sz w:val="24"/>
                <w:szCs w:val="24"/>
              </w:rPr>
            </w:pPr>
            <w:r w:rsidRPr="2DE51CD0">
              <w:rPr>
                <w:b/>
                <w:bCs/>
                <w:sz w:val="24"/>
                <w:szCs w:val="24"/>
              </w:rPr>
              <w:t>£9</w:t>
            </w:r>
            <w:r w:rsidR="7C40E410" w:rsidRPr="2DE51CD0">
              <w:rPr>
                <w:b/>
                <w:bCs/>
                <w:sz w:val="24"/>
                <w:szCs w:val="24"/>
              </w:rPr>
              <w:t>60.25</w:t>
            </w:r>
          </w:p>
        </w:tc>
        <w:tc>
          <w:tcPr>
            <w:tcW w:w="1558" w:type="dxa"/>
          </w:tcPr>
          <w:p w14:paraId="427BC040" w14:textId="19DADE77" w:rsidR="00DB5813" w:rsidRDefault="7C40E410" w:rsidP="005C35E7">
            <w:pPr>
              <w:pStyle w:val="ListParagraph"/>
              <w:ind w:left="0"/>
              <w:rPr>
                <w:b/>
                <w:bCs/>
                <w:sz w:val="24"/>
                <w:szCs w:val="24"/>
              </w:rPr>
            </w:pPr>
            <w:r w:rsidRPr="2DE51CD0">
              <w:rPr>
                <w:b/>
                <w:bCs/>
                <w:sz w:val="24"/>
                <w:szCs w:val="24"/>
              </w:rPr>
              <w:t>5.93</w:t>
            </w:r>
          </w:p>
        </w:tc>
        <w:tc>
          <w:tcPr>
            <w:tcW w:w="1558" w:type="dxa"/>
          </w:tcPr>
          <w:p w14:paraId="208B415A" w14:textId="54BB187F" w:rsidR="00DB5813" w:rsidRDefault="7C40E410" w:rsidP="005C35E7">
            <w:pPr>
              <w:pStyle w:val="ListParagraph"/>
              <w:ind w:left="0"/>
              <w:rPr>
                <w:b/>
                <w:bCs/>
                <w:sz w:val="24"/>
                <w:szCs w:val="24"/>
              </w:rPr>
            </w:pPr>
            <w:r w:rsidRPr="2DE51CD0">
              <w:rPr>
                <w:b/>
                <w:bCs/>
                <w:sz w:val="24"/>
                <w:szCs w:val="24"/>
              </w:rPr>
              <w:t>966.18</w:t>
            </w:r>
          </w:p>
        </w:tc>
        <w:tc>
          <w:tcPr>
            <w:tcW w:w="1559" w:type="dxa"/>
          </w:tcPr>
          <w:p w14:paraId="1956D4F7" w14:textId="695BDEF4" w:rsidR="00DB5813" w:rsidRDefault="00DB5813" w:rsidP="005C35E7">
            <w:pPr>
              <w:pStyle w:val="ListParagraph"/>
              <w:ind w:left="0"/>
              <w:rPr>
                <w:b/>
                <w:bCs/>
                <w:sz w:val="24"/>
                <w:szCs w:val="24"/>
              </w:rPr>
            </w:pPr>
            <w:r>
              <w:rPr>
                <w:b/>
                <w:bCs/>
                <w:sz w:val="24"/>
                <w:szCs w:val="24"/>
              </w:rPr>
              <w:t>000672</w:t>
            </w:r>
          </w:p>
        </w:tc>
        <w:tc>
          <w:tcPr>
            <w:tcW w:w="1559" w:type="dxa"/>
          </w:tcPr>
          <w:p w14:paraId="3334D535" w14:textId="52B4860A" w:rsidR="00DB5813" w:rsidRDefault="28447152" w:rsidP="005C35E7">
            <w:pPr>
              <w:pStyle w:val="ListParagraph"/>
              <w:ind w:left="0"/>
              <w:rPr>
                <w:b/>
                <w:bCs/>
                <w:sz w:val="24"/>
                <w:szCs w:val="24"/>
              </w:rPr>
            </w:pPr>
            <w:r w:rsidRPr="2DE51CD0">
              <w:rPr>
                <w:b/>
                <w:bCs/>
                <w:sz w:val="24"/>
                <w:szCs w:val="24"/>
              </w:rPr>
              <w:t>See below</w:t>
            </w:r>
          </w:p>
        </w:tc>
      </w:tr>
      <w:tr w:rsidR="00DB5813" w14:paraId="2681B49B" w14:textId="77777777" w:rsidTr="73579417">
        <w:tc>
          <w:tcPr>
            <w:tcW w:w="1558" w:type="dxa"/>
          </w:tcPr>
          <w:p w14:paraId="276E328D" w14:textId="33E54CC7" w:rsidR="00DB5813" w:rsidRPr="00DB5813" w:rsidRDefault="00DB5813" w:rsidP="005C35E7">
            <w:pPr>
              <w:pStyle w:val="ListParagraph"/>
              <w:ind w:left="0"/>
              <w:rPr>
                <w:sz w:val="24"/>
                <w:szCs w:val="24"/>
              </w:rPr>
            </w:pPr>
            <w:proofErr w:type="spellStart"/>
            <w:r w:rsidRPr="00DB5813">
              <w:rPr>
                <w:b/>
                <w:bCs/>
                <w:sz w:val="24"/>
                <w:szCs w:val="24"/>
              </w:rPr>
              <w:t>Uniserve</w:t>
            </w:r>
            <w:proofErr w:type="spellEnd"/>
            <w:r w:rsidRPr="00DB5813">
              <w:rPr>
                <w:b/>
                <w:bCs/>
                <w:sz w:val="24"/>
                <w:szCs w:val="24"/>
              </w:rPr>
              <w:t xml:space="preserve"> (South East</w:t>
            </w:r>
            <w:r w:rsidRPr="00DB5813">
              <w:rPr>
                <w:sz w:val="24"/>
                <w:szCs w:val="24"/>
              </w:rPr>
              <w:t>)</w:t>
            </w:r>
          </w:p>
        </w:tc>
        <w:tc>
          <w:tcPr>
            <w:tcW w:w="1558" w:type="dxa"/>
          </w:tcPr>
          <w:p w14:paraId="499601FF" w14:textId="16547673" w:rsidR="00DB5813" w:rsidRPr="00DB5813" w:rsidRDefault="00DB5813" w:rsidP="005C35E7">
            <w:pPr>
              <w:pStyle w:val="ListParagraph"/>
              <w:ind w:left="0"/>
              <w:rPr>
                <w:b/>
                <w:bCs/>
                <w:sz w:val="24"/>
                <w:szCs w:val="24"/>
              </w:rPr>
            </w:pPr>
            <w:r w:rsidRPr="00DB5813">
              <w:rPr>
                <w:b/>
                <w:bCs/>
                <w:sz w:val="24"/>
                <w:szCs w:val="24"/>
              </w:rPr>
              <w:t>£267.70</w:t>
            </w:r>
          </w:p>
        </w:tc>
        <w:tc>
          <w:tcPr>
            <w:tcW w:w="1558" w:type="dxa"/>
          </w:tcPr>
          <w:p w14:paraId="1AD76503" w14:textId="5710F04F" w:rsidR="00DB5813" w:rsidRPr="00DB5813" w:rsidRDefault="00DB5813" w:rsidP="005C35E7">
            <w:pPr>
              <w:pStyle w:val="ListParagraph"/>
              <w:ind w:left="0"/>
              <w:rPr>
                <w:b/>
                <w:bCs/>
                <w:sz w:val="24"/>
                <w:szCs w:val="24"/>
              </w:rPr>
            </w:pPr>
            <w:r w:rsidRPr="00DB5813">
              <w:rPr>
                <w:b/>
                <w:bCs/>
                <w:sz w:val="24"/>
                <w:szCs w:val="24"/>
              </w:rPr>
              <w:t>£53.54</w:t>
            </w:r>
          </w:p>
        </w:tc>
        <w:tc>
          <w:tcPr>
            <w:tcW w:w="1558" w:type="dxa"/>
          </w:tcPr>
          <w:p w14:paraId="544AE19B" w14:textId="5B77A263" w:rsidR="00DB5813" w:rsidRDefault="00DB5813" w:rsidP="005C35E7">
            <w:pPr>
              <w:pStyle w:val="ListParagraph"/>
              <w:ind w:left="0"/>
              <w:rPr>
                <w:b/>
                <w:bCs/>
                <w:sz w:val="24"/>
                <w:szCs w:val="24"/>
              </w:rPr>
            </w:pPr>
            <w:r>
              <w:rPr>
                <w:b/>
                <w:bCs/>
                <w:sz w:val="24"/>
                <w:szCs w:val="24"/>
              </w:rPr>
              <w:t>£321.24</w:t>
            </w:r>
          </w:p>
        </w:tc>
        <w:tc>
          <w:tcPr>
            <w:tcW w:w="1559" w:type="dxa"/>
          </w:tcPr>
          <w:p w14:paraId="08DA7C88" w14:textId="29C53FFB" w:rsidR="00DB5813" w:rsidRDefault="6EC2867F" w:rsidP="73579417">
            <w:pPr>
              <w:pStyle w:val="ListParagraph"/>
              <w:ind w:left="0"/>
              <w:rPr>
                <w:b/>
                <w:bCs/>
                <w:sz w:val="24"/>
                <w:szCs w:val="24"/>
              </w:rPr>
            </w:pPr>
            <w:r w:rsidRPr="73579417">
              <w:rPr>
                <w:b/>
                <w:bCs/>
                <w:sz w:val="24"/>
                <w:szCs w:val="24"/>
              </w:rPr>
              <w:t>000673</w:t>
            </w:r>
          </w:p>
          <w:p w14:paraId="57BDD604" w14:textId="339926AB" w:rsidR="00DB5813" w:rsidRDefault="6EC2867F" w:rsidP="005C35E7">
            <w:pPr>
              <w:pStyle w:val="ListParagraph"/>
              <w:ind w:left="0"/>
              <w:rPr>
                <w:b/>
                <w:bCs/>
                <w:sz w:val="24"/>
                <w:szCs w:val="24"/>
              </w:rPr>
            </w:pPr>
            <w:r w:rsidRPr="73579417">
              <w:rPr>
                <w:b/>
                <w:bCs/>
                <w:sz w:val="24"/>
                <w:szCs w:val="24"/>
              </w:rPr>
              <w:t>000674</w:t>
            </w:r>
          </w:p>
        </w:tc>
        <w:tc>
          <w:tcPr>
            <w:tcW w:w="1559" w:type="dxa"/>
          </w:tcPr>
          <w:p w14:paraId="28C84812" w14:textId="77777777" w:rsidR="00DB5813" w:rsidRDefault="00DB5813" w:rsidP="005C35E7">
            <w:pPr>
              <w:pStyle w:val="ListParagraph"/>
              <w:ind w:left="0"/>
              <w:rPr>
                <w:b/>
                <w:bCs/>
                <w:sz w:val="24"/>
                <w:szCs w:val="24"/>
              </w:rPr>
            </w:pPr>
          </w:p>
        </w:tc>
      </w:tr>
      <w:tr w:rsidR="00DB5813" w14:paraId="23ECEF22" w14:textId="77777777" w:rsidTr="73579417">
        <w:tc>
          <w:tcPr>
            <w:tcW w:w="1558" w:type="dxa"/>
          </w:tcPr>
          <w:p w14:paraId="58FA5E85" w14:textId="564C7FF4" w:rsidR="00DB5813" w:rsidRDefault="006533D6" w:rsidP="005C35E7">
            <w:pPr>
              <w:pStyle w:val="ListParagraph"/>
              <w:ind w:left="0"/>
              <w:rPr>
                <w:b/>
                <w:bCs/>
                <w:sz w:val="24"/>
                <w:szCs w:val="24"/>
              </w:rPr>
            </w:pPr>
            <w:r>
              <w:rPr>
                <w:b/>
                <w:bCs/>
                <w:sz w:val="24"/>
                <w:szCs w:val="24"/>
              </w:rPr>
              <w:t>K. Robertson</w:t>
            </w:r>
          </w:p>
        </w:tc>
        <w:tc>
          <w:tcPr>
            <w:tcW w:w="1558" w:type="dxa"/>
          </w:tcPr>
          <w:p w14:paraId="180907B5" w14:textId="4ADAE2EB" w:rsidR="00DB5813" w:rsidRDefault="5AA05BDD" w:rsidP="005C35E7">
            <w:pPr>
              <w:pStyle w:val="ListParagraph"/>
              <w:ind w:left="0"/>
              <w:rPr>
                <w:b/>
                <w:bCs/>
                <w:sz w:val="24"/>
                <w:szCs w:val="24"/>
              </w:rPr>
            </w:pPr>
            <w:r w:rsidRPr="2DE51CD0">
              <w:rPr>
                <w:b/>
                <w:bCs/>
                <w:sz w:val="24"/>
                <w:szCs w:val="24"/>
              </w:rPr>
              <w:t>£181.00</w:t>
            </w:r>
          </w:p>
        </w:tc>
        <w:tc>
          <w:tcPr>
            <w:tcW w:w="1558" w:type="dxa"/>
          </w:tcPr>
          <w:p w14:paraId="2D797A1B" w14:textId="77777777" w:rsidR="00DB5813" w:rsidRDefault="00DB5813" w:rsidP="005C35E7">
            <w:pPr>
              <w:pStyle w:val="ListParagraph"/>
              <w:ind w:left="0"/>
              <w:rPr>
                <w:b/>
                <w:bCs/>
                <w:sz w:val="24"/>
                <w:szCs w:val="24"/>
              </w:rPr>
            </w:pPr>
          </w:p>
        </w:tc>
        <w:tc>
          <w:tcPr>
            <w:tcW w:w="1558" w:type="dxa"/>
          </w:tcPr>
          <w:p w14:paraId="284E1EFF" w14:textId="6CC9EFE2" w:rsidR="00DB5813" w:rsidRDefault="5AA05BDD" w:rsidP="005C35E7">
            <w:pPr>
              <w:pStyle w:val="ListParagraph"/>
              <w:ind w:left="0"/>
              <w:rPr>
                <w:b/>
                <w:bCs/>
                <w:sz w:val="24"/>
                <w:szCs w:val="24"/>
              </w:rPr>
            </w:pPr>
            <w:r w:rsidRPr="2DE51CD0">
              <w:rPr>
                <w:b/>
                <w:bCs/>
                <w:sz w:val="24"/>
                <w:szCs w:val="24"/>
              </w:rPr>
              <w:t>£181.00</w:t>
            </w:r>
          </w:p>
        </w:tc>
        <w:tc>
          <w:tcPr>
            <w:tcW w:w="1559" w:type="dxa"/>
          </w:tcPr>
          <w:p w14:paraId="5807F786" w14:textId="54A1B605" w:rsidR="00DB5813" w:rsidRDefault="53F0E5D8" w:rsidP="005C35E7">
            <w:pPr>
              <w:pStyle w:val="ListParagraph"/>
              <w:ind w:left="0"/>
              <w:rPr>
                <w:b/>
                <w:bCs/>
                <w:sz w:val="24"/>
                <w:szCs w:val="24"/>
              </w:rPr>
            </w:pPr>
            <w:r w:rsidRPr="73579417">
              <w:rPr>
                <w:b/>
                <w:bCs/>
                <w:sz w:val="24"/>
                <w:szCs w:val="24"/>
              </w:rPr>
              <w:t>000675</w:t>
            </w:r>
          </w:p>
        </w:tc>
        <w:tc>
          <w:tcPr>
            <w:tcW w:w="1559" w:type="dxa"/>
          </w:tcPr>
          <w:p w14:paraId="44AFB62E" w14:textId="1F87BC98" w:rsidR="00DB5813" w:rsidRDefault="006533D6" w:rsidP="005C35E7">
            <w:pPr>
              <w:pStyle w:val="ListParagraph"/>
              <w:ind w:left="0"/>
              <w:rPr>
                <w:b/>
                <w:bCs/>
                <w:sz w:val="24"/>
                <w:szCs w:val="24"/>
              </w:rPr>
            </w:pPr>
            <w:r>
              <w:rPr>
                <w:b/>
                <w:bCs/>
                <w:sz w:val="24"/>
                <w:szCs w:val="24"/>
              </w:rPr>
              <w:t>2019/20 Audit.</w:t>
            </w:r>
          </w:p>
        </w:tc>
      </w:tr>
    </w:tbl>
    <w:p w14:paraId="1EF5D40A" w14:textId="77777777" w:rsidR="00DB5813" w:rsidRPr="005C35E7" w:rsidRDefault="00DB5813" w:rsidP="005C35E7">
      <w:pPr>
        <w:pStyle w:val="ListParagraph"/>
        <w:ind w:left="1080"/>
        <w:rPr>
          <w:b/>
          <w:bCs/>
          <w:sz w:val="24"/>
          <w:szCs w:val="24"/>
        </w:rPr>
      </w:pPr>
    </w:p>
    <w:p w14:paraId="05A49252" w14:textId="74EFA3FE" w:rsidR="002503FC" w:rsidRDefault="00DB416B" w:rsidP="002503FC">
      <w:pPr>
        <w:pStyle w:val="ListParagraph"/>
        <w:rPr>
          <w:sz w:val="24"/>
          <w:szCs w:val="24"/>
        </w:rPr>
      </w:pPr>
      <w:r w:rsidRPr="2DE51CD0">
        <w:rPr>
          <w:sz w:val="24"/>
          <w:szCs w:val="24"/>
        </w:rPr>
        <w:lastRenderedPageBreak/>
        <w:t xml:space="preserve">Note: Payment to the Clerk included expenses of </w:t>
      </w:r>
      <w:r w:rsidR="63BD27DE" w:rsidRPr="2DE51CD0">
        <w:rPr>
          <w:sz w:val="24"/>
          <w:szCs w:val="24"/>
        </w:rPr>
        <w:t>£78.58</w:t>
      </w:r>
      <w:r w:rsidRPr="2DE51CD0">
        <w:rPr>
          <w:sz w:val="24"/>
          <w:szCs w:val="24"/>
        </w:rPr>
        <w:t>and amount due to HMRC which will be paid by the Clerk personally by Bank Transfer.</w:t>
      </w:r>
    </w:p>
    <w:p w14:paraId="20C8C384" w14:textId="45B4D316" w:rsidR="00E047B2" w:rsidRDefault="00E047B2" w:rsidP="002503FC">
      <w:pPr>
        <w:pStyle w:val="ListParagraph"/>
        <w:rPr>
          <w:sz w:val="24"/>
          <w:szCs w:val="24"/>
        </w:rPr>
      </w:pPr>
      <w:r>
        <w:rPr>
          <w:sz w:val="24"/>
          <w:szCs w:val="24"/>
        </w:rPr>
        <w:t>Council resolved to accept these payments.</w:t>
      </w:r>
    </w:p>
    <w:p w14:paraId="4512BC59" w14:textId="2154DD71" w:rsidR="00E047B2" w:rsidRPr="00E047B2" w:rsidRDefault="00E047B2" w:rsidP="00E047B2">
      <w:pPr>
        <w:pStyle w:val="ListParagraph"/>
        <w:numPr>
          <w:ilvl w:val="0"/>
          <w:numId w:val="27"/>
        </w:numPr>
        <w:rPr>
          <w:b/>
          <w:bCs/>
          <w:sz w:val="24"/>
          <w:szCs w:val="24"/>
        </w:rPr>
      </w:pPr>
      <w:r w:rsidRPr="00E047B2">
        <w:rPr>
          <w:b/>
          <w:bCs/>
          <w:sz w:val="24"/>
          <w:szCs w:val="24"/>
        </w:rPr>
        <w:t>Bank Statements.</w:t>
      </w:r>
      <w:r>
        <w:rPr>
          <w:sz w:val="24"/>
          <w:szCs w:val="24"/>
        </w:rPr>
        <w:t xml:space="preserve"> Council resolved to accept the statements dated August, September and October. The statement for November had not yet been received by the Clerk.</w:t>
      </w:r>
    </w:p>
    <w:p w14:paraId="1BB9A4AD" w14:textId="4FC00AD9" w:rsidR="00E047B2" w:rsidRPr="00E047B2" w:rsidRDefault="00E047B2" w:rsidP="00E047B2">
      <w:pPr>
        <w:pStyle w:val="ListParagraph"/>
        <w:numPr>
          <w:ilvl w:val="0"/>
          <w:numId w:val="27"/>
        </w:numPr>
        <w:rPr>
          <w:b/>
          <w:bCs/>
          <w:sz w:val="24"/>
          <w:szCs w:val="24"/>
        </w:rPr>
      </w:pPr>
      <w:r>
        <w:rPr>
          <w:b/>
          <w:bCs/>
          <w:sz w:val="24"/>
          <w:szCs w:val="24"/>
        </w:rPr>
        <w:t>Bank Reconciliation.</w:t>
      </w:r>
      <w:r w:rsidRPr="00E047B2">
        <w:rPr>
          <w:sz w:val="24"/>
          <w:szCs w:val="24"/>
        </w:rPr>
        <w:t xml:space="preserve"> Council </w:t>
      </w:r>
      <w:r>
        <w:rPr>
          <w:sz w:val="24"/>
          <w:szCs w:val="24"/>
        </w:rPr>
        <w:t>resolved to accept the Bank Reconciliation, which</w:t>
      </w:r>
      <w:r w:rsidRPr="00E047B2">
        <w:rPr>
          <w:sz w:val="24"/>
          <w:szCs w:val="24"/>
        </w:rPr>
        <w:t xml:space="preserve"> </w:t>
      </w:r>
      <w:r>
        <w:rPr>
          <w:sz w:val="24"/>
          <w:szCs w:val="24"/>
        </w:rPr>
        <w:t>was dated 13</w:t>
      </w:r>
      <w:r w:rsidRPr="00E047B2">
        <w:rPr>
          <w:sz w:val="24"/>
          <w:szCs w:val="24"/>
          <w:vertAlign w:val="superscript"/>
        </w:rPr>
        <w:t>th</w:t>
      </w:r>
      <w:r>
        <w:rPr>
          <w:sz w:val="24"/>
          <w:szCs w:val="24"/>
        </w:rPr>
        <w:t xml:space="preserve"> October 2020.</w:t>
      </w:r>
    </w:p>
    <w:p w14:paraId="156CF5A9" w14:textId="363A18A5" w:rsidR="00E047B2" w:rsidRPr="00D95345" w:rsidRDefault="00E047B2" w:rsidP="00E047B2">
      <w:pPr>
        <w:pStyle w:val="ListParagraph"/>
        <w:numPr>
          <w:ilvl w:val="0"/>
          <w:numId w:val="27"/>
        </w:numPr>
        <w:rPr>
          <w:b/>
          <w:bCs/>
          <w:sz w:val="24"/>
          <w:szCs w:val="24"/>
        </w:rPr>
      </w:pPr>
      <w:r>
        <w:rPr>
          <w:b/>
          <w:bCs/>
          <w:sz w:val="24"/>
          <w:szCs w:val="24"/>
        </w:rPr>
        <w:t xml:space="preserve">CIL. </w:t>
      </w:r>
      <w:r>
        <w:rPr>
          <w:sz w:val="24"/>
          <w:szCs w:val="24"/>
        </w:rPr>
        <w:t>Council resolved to transfer the CIL Reserves (£9.295.56) to the Deposit Account.</w:t>
      </w:r>
    </w:p>
    <w:p w14:paraId="6DD05465" w14:textId="1CB5F649" w:rsidR="00D95345" w:rsidRPr="00D95345" w:rsidRDefault="00D95345" w:rsidP="00E047B2">
      <w:pPr>
        <w:pStyle w:val="ListParagraph"/>
        <w:numPr>
          <w:ilvl w:val="0"/>
          <w:numId w:val="27"/>
        </w:numPr>
        <w:rPr>
          <w:b/>
          <w:bCs/>
          <w:sz w:val="24"/>
          <w:szCs w:val="24"/>
        </w:rPr>
      </w:pPr>
      <w:r>
        <w:rPr>
          <w:b/>
          <w:bCs/>
          <w:sz w:val="24"/>
          <w:szCs w:val="24"/>
        </w:rPr>
        <w:t xml:space="preserve">Budget. </w:t>
      </w:r>
      <w:r>
        <w:rPr>
          <w:sz w:val="24"/>
          <w:szCs w:val="24"/>
        </w:rPr>
        <w:t xml:space="preserve">The RFO presented a proposed Budget of £7,870 to the Council, and it was agreed to </w:t>
      </w:r>
      <w:proofErr w:type="spellStart"/>
      <w:r>
        <w:rPr>
          <w:sz w:val="24"/>
          <w:szCs w:val="24"/>
        </w:rPr>
        <w:t>finalise</w:t>
      </w:r>
      <w:proofErr w:type="spellEnd"/>
      <w:r>
        <w:rPr>
          <w:sz w:val="24"/>
          <w:szCs w:val="24"/>
        </w:rPr>
        <w:t xml:space="preserve"> this at the January meeting.</w:t>
      </w:r>
    </w:p>
    <w:p w14:paraId="0BB61CF9" w14:textId="648236C0" w:rsidR="00D95345" w:rsidRDefault="00D95345" w:rsidP="00D95345">
      <w:pPr>
        <w:pStyle w:val="ListParagraph"/>
        <w:ind w:left="1080"/>
        <w:rPr>
          <w:b/>
          <w:bCs/>
          <w:sz w:val="24"/>
          <w:szCs w:val="24"/>
        </w:rPr>
      </w:pPr>
    </w:p>
    <w:p w14:paraId="727B49BA" w14:textId="246DAAFE" w:rsidR="00D95345" w:rsidRPr="00D95345" w:rsidRDefault="00D95345" w:rsidP="00D95345">
      <w:pPr>
        <w:pStyle w:val="ListParagraph"/>
        <w:numPr>
          <w:ilvl w:val="0"/>
          <w:numId w:val="24"/>
        </w:numPr>
        <w:rPr>
          <w:b/>
          <w:bCs/>
          <w:sz w:val="24"/>
          <w:szCs w:val="24"/>
        </w:rPr>
      </w:pPr>
      <w:r>
        <w:rPr>
          <w:b/>
          <w:bCs/>
          <w:sz w:val="24"/>
          <w:szCs w:val="24"/>
        </w:rPr>
        <w:t>Playground.</w:t>
      </w:r>
    </w:p>
    <w:p w14:paraId="1E45860D" w14:textId="486C2BC9" w:rsidR="00D95345" w:rsidRDefault="00D95345" w:rsidP="00D95345">
      <w:pPr>
        <w:pStyle w:val="ListParagraph"/>
        <w:rPr>
          <w:sz w:val="24"/>
          <w:szCs w:val="24"/>
        </w:rPr>
      </w:pPr>
      <w:r>
        <w:rPr>
          <w:sz w:val="24"/>
          <w:szCs w:val="24"/>
        </w:rPr>
        <w:t xml:space="preserve">It was agreed that the Playground should be inspected by a </w:t>
      </w:r>
      <w:proofErr w:type="spellStart"/>
      <w:r>
        <w:rPr>
          <w:sz w:val="24"/>
          <w:szCs w:val="24"/>
        </w:rPr>
        <w:t>R</w:t>
      </w:r>
      <w:r w:rsidR="003F7A99">
        <w:rPr>
          <w:sz w:val="24"/>
          <w:szCs w:val="24"/>
        </w:rPr>
        <w:t>o</w:t>
      </w:r>
      <w:r>
        <w:rPr>
          <w:sz w:val="24"/>
          <w:szCs w:val="24"/>
        </w:rPr>
        <w:t>SPA</w:t>
      </w:r>
      <w:proofErr w:type="spellEnd"/>
      <w:r>
        <w:rPr>
          <w:sz w:val="24"/>
          <w:szCs w:val="24"/>
        </w:rPr>
        <w:t xml:space="preserve"> accredited Inspector. If any remedial work is required, it should be closed until the work has been completed. The Clerk is requested to investigate the possibility of Grants to improve the Playground, and the Chair to request via Facebook the residents’ opinions on the Playground and </w:t>
      </w:r>
      <w:proofErr w:type="spellStart"/>
      <w:r>
        <w:rPr>
          <w:sz w:val="24"/>
          <w:szCs w:val="24"/>
        </w:rPr>
        <w:t>it’s</w:t>
      </w:r>
      <w:proofErr w:type="spellEnd"/>
      <w:r>
        <w:rPr>
          <w:sz w:val="24"/>
          <w:szCs w:val="24"/>
        </w:rPr>
        <w:t xml:space="preserve"> use.</w:t>
      </w:r>
    </w:p>
    <w:p w14:paraId="63A04155" w14:textId="15F74CBF" w:rsidR="00D95345" w:rsidRDefault="00D95345" w:rsidP="00D95345">
      <w:pPr>
        <w:pStyle w:val="ListParagraph"/>
        <w:rPr>
          <w:sz w:val="24"/>
          <w:szCs w:val="24"/>
        </w:rPr>
      </w:pPr>
    </w:p>
    <w:p w14:paraId="4B480052" w14:textId="03F0016C" w:rsidR="00D95345" w:rsidRPr="00D95345" w:rsidRDefault="00D95345" w:rsidP="00D95345">
      <w:pPr>
        <w:pStyle w:val="ListParagraph"/>
        <w:numPr>
          <w:ilvl w:val="0"/>
          <w:numId w:val="24"/>
        </w:numPr>
        <w:rPr>
          <w:b/>
          <w:bCs/>
          <w:sz w:val="24"/>
          <w:szCs w:val="24"/>
        </w:rPr>
      </w:pPr>
      <w:r w:rsidRPr="00D95345">
        <w:rPr>
          <w:b/>
          <w:bCs/>
          <w:sz w:val="24"/>
          <w:szCs w:val="24"/>
        </w:rPr>
        <w:t>Correspondence to the Clerk.</w:t>
      </w:r>
    </w:p>
    <w:p w14:paraId="29734901" w14:textId="1B733453" w:rsidR="00D95345" w:rsidRDefault="00D95345" w:rsidP="00D95345">
      <w:pPr>
        <w:pStyle w:val="ListParagraph"/>
        <w:rPr>
          <w:sz w:val="24"/>
          <w:szCs w:val="24"/>
        </w:rPr>
      </w:pPr>
      <w:r>
        <w:rPr>
          <w:sz w:val="24"/>
          <w:szCs w:val="24"/>
        </w:rPr>
        <w:t>None.</w:t>
      </w:r>
    </w:p>
    <w:p w14:paraId="2DAB139E" w14:textId="171C6879" w:rsidR="00D95345" w:rsidRDefault="00D95345" w:rsidP="00D95345">
      <w:pPr>
        <w:pStyle w:val="ListParagraph"/>
        <w:rPr>
          <w:sz w:val="24"/>
          <w:szCs w:val="24"/>
        </w:rPr>
      </w:pPr>
    </w:p>
    <w:p w14:paraId="37E095CA" w14:textId="428EB59F" w:rsidR="00D95345" w:rsidRDefault="00D95345" w:rsidP="00D95345">
      <w:pPr>
        <w:pStyle w:val="ListParagraph"/>
        <w:numPr>
          <w:ilvl w:val="0"/>
          <w:numId w:val="24"/>
        </w:numPr>
        <w:rPr>
          <w:b/>
          <w:bCs/>
          <w:sz w:val="24"/>
          <w:szCs w:val="24"/>
        </w:rPr>
      </w:pPr>
      <w:r>
        <w:rPr>
          <w:b/>
          <w:bCs/>
          <w:sz w:val="24"/>
          <w:szCs w:val="24"/>
        </w:rPr>
        <w:t>Date of Next Meeting.</w:t>
      </w:r>
    </w:p>
    <w:p w14:paraId="77DA72CB" w14:textId="1BD288BC" w:rsidR="00D95345" w:rsidRDefault="00D95345" w:rsidP="00D95345">
      <w:pPr>
        <w:pStyle w:val="ListParagraph"/>
        <w:rPr>
          <w:b/>
          <w:bCs/>
          <w:sz w:val="24"/>
          <w:szCs w:val="24"/>
        </w:rPr>
      </w:pPr>
      <w:r w:rsidRPr="00D95345">
        <w:rPr>
          <w:sz w:val="24"/>
          <w:szCs w:val="24"/>
        </w:rPr>
        <w:t>20</w:t>
      </w:r>
      <w:r w:rsidRPr="00D95345">
        <w:rPr>
          <w:sz w:val="24"/>
          <w:szCs w:val="24"/>
          <w:vertAlign w:val="superscript"/>
        </w:rPr>
        <w:t>th</w:t>
      </w:r>
      <w:r>
        <w:rPr>
          <w:sz w:val="24"/>
          <w:szCs w:val="24"/>
        </w:rPr>
        <w:t xml:space="preserve"> January 2021.</w:t>
      </w:r>
    </w:p>
    <w:p w14:paraId="76D45781" w14:textId="4B2DED71" w:rsidR="00864C8D" w:rsidRDefault="00864C8D" w:rsidP="00D95345">
      <w:pPr>
        <w:pStyle w:val="ListParagraph"/>
        <w:rPr>
          <w:b/>
          <w:bCs/>
          <w:sz w:val="24"/>
          <w:szCs w:val="24"/>
        </w:rPr>
      </w:pPr>
    </w:p>
    <w:p w14:paraId="3BFAF260" w14:textId="60A0B40B" w:rsidR="00864C8D" w:rsidRPr="003F7A99" w:rsidRDefault="00864C8D" w:rsidP="00864C8D">
      <w:pPr>
        <w:pStyle w:val="ListParagraph"/>
        <w:numPr>
          <w:ilvl w:val="0"/>
          <w:numId w:val="24"/>
        </w:numPr>
        <w:rPr>
          <w:b/>
          <w:bCs/>
          <w:sz w:val="24"/>
          <w:szCs w:val="24"/>
        </w:rPr>
      </w:pPr>
      <w:r w:rsidRPr="003F7A99">
        <w:rPr>
          <w:b/>
          <w:bCs/>
          <w:sz w:val="24"/>
          <w:szCs w:val="24"/>
        </w:rPr>
        <w:t>Meeting closed at 8.40pm.</w:t>
      </w:r>
    </w:p>
    <w:p w14:paraId="58ECD553" w14:textId="10C0B0FD" w:rsidR="00864C8D" w:rsidRDefault="00864C8D" w:rsidP="00D95345">
      <w:pPr>
        <w:pStyle w:val="ListParagraph"/>
        <w:rPr>
          <w:sz w:val="24"/>
          <w:szCs w:val="24"/>
        </w:rPr>
      </w:pPr>
    </w:p>
    <w:p w14:paraId="4B529999" w14:textId="58D26DFE" w:rsidR="00864C8D" w:rsidRPr="00D95345" w:rsidRDefault="00864C8D" w:rsidP="00864C8D">
      <w:pPr>
        <w:pStyle w:val="ListParagraph"/>
        <w:rPr>
          <w:sz w:val="24"/>
          <w:szCs w:val="24"/>
        </w:rPr>
      </w:pPr>
    </w:p>
    <w:p w14:paraId="76E72F71" w14:textId="6D3C552F" w:rsidR="00DB416B" w:rsidRDefault="00DB416B" w:rsidP="00E047B2">
      <w:pPr>
        <w:pStyle w:val="ListParagraph"/>
        <w:ind w:left="1080"/>
        <w:rPr>
          <w:sz w:val="24"/>
          <w:szCs w:val="24"/>
        </w:rPr>
      </w:pPr>
    </w:p>
    <w:p w14:paraId="24519BD6" w14:textId="69D42FDD" w:rsidR="00DB416B" w:rsidRDefault="00DB416B" w:rsidP="002503FC">
      <w:pPr>
        <w:pStyle w:val="ListParagraph"/>
        <w:rPr>
          <w:sz w:val="24"/>
          <w:szCs w:val="24"/>
        </w:rPr>
      </w:pPr>
    </w:p>
    <w:p w14:paraId="0C3D2A4C" w14:textId="402B5EA0" w:rsidR="00DB416B" w:rsidRDefault="00DB416B" w:rsidP="002503FC">
      <w:pPr>
        <w:pStyle w:val="ListParagraph"/>
        <w:rPr>
          <w:sz w:val="24"/>
          <w:szCs w:val="24"/>
        </w:rPr>
      </w:pPr>
    </w:p>
    <w:p w14:paraId="6ADBD653" w14:textId="013E7C2A" w:rsidR="005C35E7" w:rsidRDefault="005C35E7" w:rsidP="005C35E7">
      <w:pPr>
        <w:pStyle w:val="ListParagraph"/>
        <w:rPr>
          <w:sz w:val="24"/>
          <w:szCs w:val="24"/>
        </w:rPr>
      </w:pPr>
    </w:p>
    <w:p w14:paraId="04800FF7" w14:textId="77777777" w:rsidR="002503FC" w:rsidRPr="002503FC" w:rsidRDefault="002503FC" w:rsidP="002503FC">
      <w:pPr>
        <w:pStyle w:val="ListParagraph"/>
        <w:rPr>
          <w:sz w:val="24"/>
          <w:szCs w:val="24"/>
        </w:rPr>
      </w:pPr>
    </w:p>
    <w:p w14:paraId="1EC306AB" w14:textId="77777777" w:rsidR="002503FC" w:rsidRPr="002503FC" w:rsidRDefault="002503FC" w:rsidP="002503FC">
      <w:pPr>
        <w:pStyle w:val="ListParagraph"/>
        <w:rPr>
          <w:sz w:val="24"/>
          <w:szCs w:val="24"/>
        </w:rPr>
      </w:pPr>
    </w:p>
    <w:p w14:paraId="12CEBC5E" w14:textId="77777777" w:rsidR="002503FC" w:rsidRDefault="002503FC" w:rsidP="002503FC">
      <w:pPr>
        <w:pStyle w:val="ListParagraph"/>
        <w:rPr>
          <w:sz w:val="24"/>
          <w:szCs w:val="24"/>
        </w:rPr>
      </w:pPr>
    </w:p>
    <w:p w14:paraId="744A2AF8" w14:textId="5C5F4F99" w:rsidR="009477FA" w:rsidRDefault="009477FA" w:rsidP="00CA09C8">
      <w:pPr>
        <w:pStyle w:val="ListParagraph"/>
        <w:rPr>
          <w:sz w:val="24"/>
          <w:szCs w:val="24"/>
        </w:rPr>
      </w:pPr>
    </w:p>
    <w:p w14:paraId="4F7D82D0" w14:textId="77777777" w:rsidR="009477FA" w:rsidRPr="00CA09C8" w:rsidRDefault="009477FA" w:rsidP="00CA09C8">
      <w:pPr>
        <w:pStyle w:val="ListParagraph"/>
        <w:rPr>
          <w:sz w:val="24"/>
          <w:szCs w:val="24"/>
        </w:rPr>
      </w:pPr>
    </w:p>
    <w:p w14:paraId="54CC1ED9" w14:textId="77777777" w:rsidR="00CA09C8" w:rsidRPr="00CA09C8" w:rsidRDefault="00CA09C8" w:rsidP="00CA09C8">
      <w:pPr>
        <w:pStyle w:val="ListParagraph"/>
        <w:rPr>
          <w:sz w:val="24"/>
          <w:szCs w:val="24"/>
        </w:rPr>
      </w:pPr>
    </w:p>
    <w:sectPr w:rsidR="00CA09C8" w:rsidRPr="00CA09C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D924B" w14:textId="77777777" w:rsidR="002D79AB" w:rsidRDefault="002D79AB" w:rsidP="00CA09C8">
      <w:r>
        <w:separator/>
      </w:r>
    </w:p>
  </w:endnote>
  <w:endnote w:type="continuationSeparator" w:id="0">
    <w:p w14:paraId="0CFCDD83" w14:textId="77777777" w:rsidR="002D79AB" w:rsidRDefault="002D79AB" w:rsidP="00CA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921855"/>
      <w:docPartObj>
        <w:docPartGallery w:val="Page Numbers (Bottom of Page)"/>
        <w:docPartUnique/>
      </w:docPartObj>
    </w:sdtPr>
    <w:sdtEndPr>
      <w:rPr>
        <w:color w:val="7F7F7F" w:themeColor="background1" w:themeShade="7F"/>
        <w:spacing w:val="60"/>
      </w:rPr>
    </w:sdtEndPr>
    <w:sdtContent>
      <w:p w14:paraId="4E1132E6" w14:textId="4C3E001A" w:rsidR="0098550B" w:rsidRDefault="009855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of 3.</w:t>
        </w:r>
      </w:p>
    </w:sdtContent>
  </w:sdt>
  <w:p w14:paraId="0CF804CC" w14:textId="77777777" w:rsidR="0098550B" w:rsidRDefault="00985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6180B" w14:textId="77777777" w:rsidR="002D79AB" w:rsidRDefault="002D79AB" w:rsidP="00CA09C8">
      <w:r>
        <w:separator/>
      </w:r>
    </w:p>
  </w:footnote>
  <w:footnote w:type="continuationSeparator" w:id="0">
    <w:p w14:paraId="5018B200" w14:textId="77777777" w:rsidR="002D79AB" w:rsidRDefault="002D79AB" w:rsidP="00CA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67C00" w14:textId="77777777" w:rsidR="00CA09C8" w:rsidRPr="00CA09C8" w:rsidRDefault="00CA09C8" w:rsidP="00CA09C8">
    <w:pPr>
      <w:jc w:val="center"/>
      <w:rPr>
        <w:b/>
        <w:bCs/>
        <w:sz w:val="32"/>
        <w:szCs w:val="32"/>
      </w:rPr>
    </w:pPr>
    <w:r>
      <w:rPr>
        <w:b/>
        <w:bCs/>
        <w:sz w:val="32"/>
        <w:szCs w:val="32"/>
      </w:rPr>
      <w:t>UDIMORE PARISH COUNCIL</w:t>
    </w:r>
  </w:p>
  <w:p w14:paraId="7622EC99" w14:textId="77777777" w:rsidR="00CA09C8" w:rsidRDefault="00CA09C8" w:rsidP="00CA09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DAA0AA1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C6928A44"/>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75ACADB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217AC734"/>
    <w:lvl w:ilvl="0" w:tplc="7FDA4E10">
      <w:start w:val="1"/>
      <w:numFmt w:val="bullet"/>
      <w:lvlText w:val=""/>
      <w:lvlJc w:val="left"/>
      <w:pPr>
        <w:tabs>
          <w:tab w:val="num" w:pos="1800"/>
        </w:tabs>
        <w:ind w:left="1800" w:hanging="360"/>
      </w:pPr>
      <w:rPr>
        <w:rFonts w:ascii="Symbol" w:hAnsi="Symbol" w:hint="default"/>
      </w:rPr>
    </w:lvl>
    <w:lvl w:ilvl="1" w:tplc="1B365344">
      <w:numFmt w:val="decimal"/>
      <w:lvlText w:val=""/>
      <w:lvlJc w:val="left"/>
    </w:lvl>
    <w:lvl w:ilvl="2" w:tplc="C938EC4E">
      <w:numFmt w:val="decimal"/>
      <w:lvlText w:val=""/>
      <w:lvlJc w:val="left"/>
    </w:lvl>
    <w:lvl w:ilvl="3" w:tplc="10DE5728">
      <w:numFmt w:val="decimal"/>
      <w:lvlText w:val=""/>
      <w:lvlJc w:val="left"/>
    </w:lvl>
    <w:lvl w:ilvl="4" w:tplc="13EED696">
      <w:numFmt w:val="decimal"/>
      <w:lvlText w:val=""/>
      <w:lvlJc w:val="left"/>
    </w:lvl>
    <w:lvl w:ilvl="5" w:tplc="CE645E42">
      <w:numFmt w:val="decimal"/>
      <w:lvlText w:val=""/>
      <w:lvlJc w:val="left"/>
    </w:lvl>
    <w:lvl w:ilvl="6" w:tplc="8550BF4A">
      <w:numFmt w:val="decimal"/>
      <w:lvlText w:val=""/>
      <w:lvlJc w:val="left"/>
    </w:lvl>
    <w:lvl w:ilvl="7" w:tplc="2D963FAA">
      <w:numFmt w:val="decimal"/>
      <w:lvlText w:val=""/>
      <w:lvlJc w:val="left"/>
    </w:lvl>
    <w:lvl w:ilvl="8" w:tplc="B4FA6F6A">
      <w:numFmt w:val="decimal"/>
      <w:lvlText w:val=""/>
      <w:lvlJc w:val="left"/>
    </w:lvl>
  </w:abstractNum>
  <w:abstractNum w:abstractNumId="5" w15:restartNumberingAfterBreak="0">
    <w:nsid w:val="FFFFFF81"/>
    <w:multiLevelType w:val="multilevel"/>
    <w:tmpl w:val="AD4E1D3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680C027C"/>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4F5E5D9A"/>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multilevel"/>
    <w:tmpl w:val="24CE3B8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093601"/>
    <w:multiLevelType w:val="hybridMultilevel"/>
    <w:tmpl w:val="1C8EB8E2"/>
    <w:lvl w:ilvl="0" w:tplc="36DAA55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613D10"/>
    <w:multiLevelType w:val="hybridMultilevel"/>
    <w:tmpl w:val="92A8BD42"/>
    <w:lvl w:ilvl="0" w:tplc="0AFEFC8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8C25492"/>
    <w:multiLevelType w:val="hybridMultilevel"/>
    <w:tmpl w:val="C498A664"/>
    <w:lvl w:ilvl="0" w:tplc="13C608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hybridMultilevel"/>
    <w:tmpl w:val="604E1C0A"/>
    <w:lvl w:ilvl="0" w:tplc="4C8CF568">
      <w:start w:val="1"/>
      <w:numFmt w:val="upperRoman"/>
      <w:lvlText w:val="Article %1."/>
      <w:lvlJc w:val="left"/>
      <w:pPr>
        <w:ind w:left="0" w:firstLine="0"/>
      </w:pPr>
    </w:lvl>
    <w:lvl w:ilvl="1" w:tplc="4992EF00">
      <w:start w:val="1"/>
      <w:numFmt w:val="decimalZero"/>
      <w:isLgl/>
      <w:lvlText w:val="Section %1.%2"/>
      <w:lvlJc w:val="left"/>
      <w:pPr>
        <w:ind w:left="0" w:firstLine="0"/>
      </w:pPr>
    </w:lvl>
    <w:lvl w:ilvl="2" w:tplc="681ECF02">
      <w:start w:val="1"/>
      <w:numFmt w:val="lowerLetter"/>
      <w:lvlText w:val="(%3)"/>
      <w:lvlJc w:val="left"/>
      <w:pPr>
        <w:ind w:left="720" w:hanging="432"/>
      </w:pPr>
    </w:lvl>
    <w:lvl w:ilvl="3" w:tplc="1C8452B6">
      <w:start w:val="1"/>
      <w:numFmt w:val="lowerRoman"/>
      <w:lvlText w:val="(%4)"/>
      <w:lvlJc w:val="right"/>
      <w:pPr>
        <w:ind w:left="864" w:hanging="144"/>
      </w:pPr>
    </w:lvl>
    <w:lvl w:ilvl="4" w:tplc="86B8B6CA">
      <w:start w:val="1"/>
      <w:numFmt w:val="decimal"/>
      <w:lvlText w:val="%5)"/>
      <w:lvlJc w:val="left"/>
      <w:pPr>
        <w:ind w:left="1008" w:hanging="432"/>
      </w:pPr>
    </w:lvl>
    <w:lvl w:ilvl="5" w:tplc="D1D09C4A">
      <w:start w:val="1"/>
      <w:numFmt w:val="lowerLetter"/>
      <w:lvlText w:val="%6)"/>
      <w:lvlJc w:val="left"/>
      <w:pPr>
        <w:ind w:left="1152" w:hanging="432"/>
      </w:pPr>
    </w:lvl>
    <w:lvl w:ilvl="6" w:tplc="71122930">
      <w:start w:val="1"/>
      <w:numFmt w:val="lowerRoman"/>
      <w:lvlText w:val="%7)"/>
      <w:lvlJc w:val="right"/>
      <w:pPr>
        <w:ind w:left="1296" w:hanging="288"/>
      </w:pPr>
    </w:lvl>
    <w:lvl w:ilvl="7" w:tplc="9D6A5580">
      <w:start w:val="1"/>
      <w:numFmt w:val="lowerLetter"/>
      <w:lvlText w:val="%8."/>
      <w:lvlJc w:val="left"/>
      <w:pPr>
        <w:ind w:left="1440" w:hanging="432"/>
      </w:pPr>
    </w:lvl>
    <w:lvl w:ilvl="8" w:tplc="7118415A">
      <w:start w:val="1"/>
      <w:numFmt w:val="lowerRoman"/>
      <w:lvlText w:val="%9."/>
      <w:lvlJc w:val="right"/>
      <w:pPr>
        <w:ind w:left="1584" w:hanging="144"/>
      </w:pPr>
    </w:lvl>
  </w:abstractNum>
  <w:abstractNum w:abstractNumId="24" w15:restartNumberingAfterBreak="0">
    <w:nsid w:val="63057E7F"/>
    <w:multiLevelType w:val="hybridMultilevel"/>
    <w:tmpl w:val="5D5AA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9514D7"/>
    <w:multiLevelType w:val="hybridMultilevel"/>
    <w:tmpl w:val="0409001F"/>
    <w:lvl w:ilvl="0" w:tplc="3E6E6DE6">
      <w:start w:val="1"/>
      <w:numFmt w:val="decimal"/>
      <w:lvlText w:val="%1."/>
      <w:lvlJc w:val="left"/>
      <w:pPr>
        <w:ind w:left="360" w:hanging="360"/>
      </w:pPr>
    </w:lvl>
    <w:lvl w:ilvl="1" w:tplc="6BECA7D4">
      <w:start w:val="1"/>
      <w:numFmt w:val="decimal"/>
      <w:lvlText w:val="%1.%2."/>
      <w:lvlJc w:val="left"/>
      <w:pPr>
        <w:ind w:left="792" w:hanging="432"/>
      </w:pPr>
    </w:lvl>
    <w:lvl w:ilvl="2" w:tplc="E356F4CA">
      <w:start w:val="1"/>
      <w:numFmt w:val="decimal"/>
      <w:lvlText w:val="%1.%2.%3."/>
      <w:lvlJc w:val="left"/>
      <w:pPr>
        <w:ind w:left="1224" w:hanging="504"/>
      </w:pPr>
    </w:lvl>
    <w:lvl w:ilvl="3" w:tplc="989C1CC2">
      <w:start w:val="1"/>
      <w:numFmt w:val="decimal"/>
      <w:lvlText w:val="%1.%2.%3.%4."/>
      <w:lvlJc w:val="left"/>
      <w:pPr>
        <w:ind w:left="1728" w:hanging="648"/>
      </w:pPr>
    </w:lvl>
    <w:lvl w:ilvl="4" w:tplc="B036BB3A">
      <w:start w:val="1"/>
      <w:numFmt w:val="decimal"/>
      <w:lvlText w:val="%1.%2.%3.%4.%5."/>
      <w:lvlJc w:val="left"/>
      <w:pPr>
        <w:ind w:left="2232" w:hanging="792"/>
      </w:pPr>
    </w:lvl>
    <w:lvl w:ilvl="5" w:tplc="2DCC49A2">
      <w:start w:val="1"/>
      <w:numFmt w:val="decimal"/>
      <w:lvlText w:val="%1.%2.%3.%4.%5.%6."/>
      <w:lvlJc w:val="left"/>
      <w:pPr>
        <w:ind w:left="2736" w:hanging="936"/>
      </w:pPr>
    </w:lvl>
    <w:lvl w:ilvl="6" w:tplc="2D4C462E">
      <w:start w:val="1"/>
      <w:numFmt w:val="decimal"/>
      <w:lvlText w:val="%1.%2.%3.%4.%5.%6.%7."/>
      <w:lvlJc w:val="left"/>
      <w:pPr>
        <w:ind w:left="3240" w:hanging="1080"/>
      </w:pPr>
    </w:lvl>
    <w:lvl w:ilvl="7" w:tplc="9EEA0018">
      <w:start w:val="1"/>
      <w:numFmt w:val="decimal"/>
      <w:lvlText w:val="%1.%2.%3.%4.%5.%6.%7.%8."/>
      <w:lvlJc w:val="left"/>
      <w:pPr>
        <w:ind w:left="3744" w:hanging="1224"/>
      </w:pPr>
    </w:lvl>
    <w:lvl w:ilvl="8" w:tplc="D124EB02">
      <w:start w:val="1"/>
      <w:numFmt w:val="decimal"/>
      <w:lvlText w:val="%1.%2.%3.%4.%5.%6.%7.%8.%9."/>
      <w:lvlJc w:val="left"/>
      <w:pPr>
        <w:ind w:left="4320" w:hanging="1440"/>
      </w:pPr>
    </w:lvl>
  </w:abstractNum>
  <w:abstractNum w:abstractNumId="26" w15:restartNumberingAfterBreak="0">
    <w:nsid w:val="7D8C2C6D"/>
    <w:multiLevelType w:val="hybridMultilevel"/>
    <w:tmpl w:val="04090023"/>
    <w:lvl w:ilvl="0" w:tplc="72E651EC">
      <w:start w:val="1"/>
      <w:numFmt w:val="upperRoman"/>
      <w:lvlText w:val="Article %1."/>
      <w:lvlJc w:val="left"/>
      <w:pPr>
        <w:ind w:left="0" w:firstLine="0"/>
      </w:pPr>
    </w:lvl>
    <w:lvl w:ilvl="1" w:tplc="5260B3F2">
      <w:start w:val="1"/>
      <w:numFmt w:val="decimalZero"/>
      <w:isLgl/>
      <w:lvlText w:val="Section %1.%2"/>
      <w:lvlJc w:val="left"/>
      <w:pPr>
        <w:ind w:left="0" w:firstLine="0"/>
      </w:pPr>
    </w:lvl>
    <w:lvl w:ilvl="2" w:tplc="CA245D40">
      <w:start w:val="1"/>
      <w:numFmt w:val="lowerLetter"/>
      <w:lvlText w:val="(%3)"/>
      <w:lvlJc w:val="left"/>
      <w:pPr>
        <w:ind w:left="720" w:hanging="432"/>
      </w:pPr>
    </w:lvl>
    <w:lvl w:ilvl="3" w:tplc="F70C13A0">
      <w:start w:val="1"/>
      <w:numFmt w:val="lowerRoman"/>
      <w:lvlText w:val="(%4)"/>
      <w:lvlJc w:val="right"/>
      <w:pPr>
        <w:ind w:left="864" w:hanging="144"/>
      </w:pPr>
    </w:lvl>
    <w:lvl w:ilvl="4" w:tplc="5CB05274">
      <w:start w:val="1"/>
      <w:numFmt w:val="decimal"/>
      <w:lvlText w:val="%5)"/>
      <w:lvlJc w:val="left"/>
      <w:pPr>
        <w:ind w:left="1008" w:hanging="432"/>
      </w:pPr>
    </w:lvl>
    <w:lvl w:ilvl="5" w:tplc="87068674">
      <w:start w:val="1"/>
      <w:numFmt w:val="lowerLetter"/>
      <w:lvlText w:val="%6)"/>
      <w:lvlJc w:val="left"/>
      <w:pPr>
        <w:ind w:left="1152" w:hanging="432"/>
      </w:pPr>
    </w:lvl>
    <w:lvl w:ilvl="6" w:tplc="7EB20072">
      <w:start w:val="1"/>
      <w:numFmt w:val="lowerRoman"/>
      <w:lvlText w:val="%7)"/>
      <w:lvlJc w:val="right"/>
      <w:pPr>
        <w:ind w:left="1296" w:hanging="288"/>
      </w:pPr>
    </w:lvl>
    <w:lvl w:ilvl="7" w:tplc="79682938">
      <w:start w:val="1"/>
      <w:numFmt w:val="lowerLetter"/>
      <w:lvlText w:val="%8."/>
      <w:lvlJc w:val="left"/>
      <w:pPr>
        <w:ind w:left="1440" w:hanging="432"/>
      </w:pPr>
    </w:lvl>
    <w:lvl w:ilvl="8" w:tplc="A746D01C">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4"/>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3"/>
  </w:num>
  <w:num w:numId="21">
    <w:abstractNumId w:val="20"/>
  </w:num>
  <w:num w:numId="22">
    <w:abstractNumId w:val="11"/>
  </w:num>
  <w:num w:numId="23">
    <w:abstractNumId w:val="26"/>
  </w:num>
  <w:num w:numId="24">
    <w:abstractNumId w:val="24"/>
  </w:num>
  <w:num w:numId="25">
    <w:abstractNumId w:val="16"/>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C8"/>
    <w:rsid w:val="002503FC"/>
    <w:rsid w:val="002D79AB"/>
    <w:rsid w:val="003F7A99"/>
    <w:rsid w:val="005C35E7"/>
    <w:rsid w:val="00645252"/>
    <w:rsid w:val="006533D6"/>
    <w:rsid w:val="006D3D74"/>
    <w:rsid w:val="0083569A"/>
    <w:rsid w:val="00864C8D"/>
    <w:rsid w:val="009477FA"/>
    <w:rsid w:val="0098550B"/>
    <w:rsid w:val="00A9204E"/>
    <w:rsid w:val="00AC3ED0"/>
    <w:rsid w:val="00B17EFA"/>
    <w:rsid w:val="00B62C59"/>
    <w:rsid w:val="00CA09C8"/>
    <w:rsid w:val="00D95345"/>
    <w:rsid w:val="00DB416B"/>
    <w:rsid w:val="00DB5813"/>
    <w:rsid w:val="00E047B2"/>
    <w:rsid w:val="23A767F3"/>
    <w:rsid w:val="28447152"/>
    <w:rsid w:val="2DE51CD0"/>
    <w:rsid w:val="53F0E5D8"/>
    <w:rsid w:val="5AA05BDD"/>
    <w:rsid w:val="5F0A104A"/>
    <w:rsid w:val="60A5E0AB"/>
    <w:rsid w:val="63BD27DE"/>
    <w:rsid w:val="6EC2867F"/>
    <w:rsid w:val="73579417"/>
    <w:rsid w:val="766A102E"/>
    <w:rsid w:val="7B3D8151"/>
    <w:rsid w:val="7C40E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2CEA"/>
  <w15:chartTrackingRefBased/>
  <w15:docId w15:val="{EF504B22-4CA9-460C-B2D8-51477882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A09C8"/>
    <w:pPr>
      <w:ind w:left="720"/>
      <w:contextualSpacing/>
    </w:pPr>
  </w:style>
  <w:style w:type="table" w:styleId="TableGrid">
    <w:name w:val="Table Grid"/>
    <w:basedOn w:val="TableNormal"/>
    <w:uiPriority w:val="39"/>
    <w:rsid w:val="005C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yvie%20Franklyn\AppData\Local\Microsoft\Office\16.0\DTS\en-US%7b6881AAA2-2F37-4A67-95B7-11F80E7B4F34%7d\%7bE205B4A0-EDBF-4252-9C4D-8792159866E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{E205B4A0-EDBF-4252-9C4D-8792159866E9}tf02786999_win32</Template>
  <TotalTime>0</TotalTime>
  <Pages>3</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Franklin</dc:creator>
  <cp:keywords/>
  <dc:description/>
  <cp:lastModifiedBy>Gillian Rothery</cp:lastModifiedBy>
  <cp:revision>2</cp:revision>
  <dcterms:created xsi:type="dcterms:W3CDTF">2021-01-19T14:12:00Z</dcterms:created>
  <dcterms:modified xsi:type="dcterms:W3CDTF">2021-01-19T14:12:00Z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